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7FC" w:rsidRPr="008457FC" w:rsidRDefault="00A45F25" w:rsidP="008457FC">
      <w:pPr>
        <w:jc w:val="right"/>
      </w:pPr>
      <w:r w:rsidRPr="008457FC">
        <w:t xml:space="preserve">Załącznik nr </w:t>
      </w:r>
      <w:r w:rsidR="00DA482C">
        <w:t>5</w:t>
      </w:r>
      <w:r w:rsidR="008457FC" w:rsidRPr="008457FC">
        <w:t xml:space="preserve"> do umowy ramowej</w:t>
      </w:r>
    </w:p>
    <w:p w:rsidR="00A45F25" w:rsidRPr="008457FC" w:rsidRDefault="008457FC" w:rsidP="008457FC">
      <w:pPr>
        <w:jc w:val="right"/>
      </w:pPr>
      <w:r w:rsidRPr="008457FC">
        <w:t>nr  0004-6933-UM0110003/15</w:t>
      </w:r>
    </w:p>
    <w:p w:rsidR="00A45F25" w:rsidRPr="008457FC" w:rsidRDefault="00A45F25" w:rsidP="00A45F25">
      <w:pPr>
        <w:ind w:left="3540" w:firstLine="708"/>
      </w:pPr>
    </w:p>
    <w:p w:rsidR="00A45F25" w:rsidRPr="008457FC" w:rsidRDefault="00A45F25" w:rsidP="00A45F25">
      <w:pPr>
        <w:jc w:val="center"/>
      </w:pPr>
    </w:p>
    <w:p w:rsidR="00A45F25" w:rsidRPr="008457FC" w:rsidRDefault="00A45F25" w:rsidP="00A45F25">
      <w:pPr>
        <w:jc w:val="center"/>
      </w:pPr>
    </w:p>
    <w:p w:rsidR="00A45F25" w:rsidRPr="008457FC" w:rsidRDefault="00A45F25" w:rsidP="00A45F25">
      <w:pPr>
        <w:jc w:val="center"/>
      </w:pPr>
    </w:p>
    <w:p w:rsidR="00A45F25" w:rsidRPr="008457FC" w:rsidRDefault="00A45F25" w:rsidP="00A45F25">
      <w:pPr>
        <w:jc w:val="center"/>
      </w:pPr>
    </w:p>
    <w:p w:rsidR="00A45F25" w:rsidRPr="008457FC" w:rsidRDefault="00A45F25" w:rsidP="00A45F25">
      <w:pPr>
        <w:jc w:val="center"/>
      </w:pPr>
    </w:p>
    <w:p w:rsidR="00A45F25" w:rsidRPr="008457FC" w:rsidRDefault="00A45F25" w:rsidP="00A45F25">
      <w:pPr>
        <w:jc w:val="center"/>
        <w:rPr>
          <w:sz w:val="36"/>
          <w:szCs w:val="36"/>
        </w:rPr>
      </w:pPr>
    </w:p>
    <w:p w:rsidR="00A45F25" w:rsidRPr="008457FC" w:rsidRDefault="00A45F25" w:rsidP="00A45F25">
      <w:pPr>
        <w:jc w:val="center"/>
        <w:rPr>
          <w:sz w:val="36"/>
          <w:szCs w:val="36"/>
        </w:rPr>
      </w:pPr>
    </w:p>
    <w:p w:rsidR="00A45F25" w:rsidRPr="008457FC" w:rsidRDefault="00A45F25" w:rsidP="00A45F25">
      <w:pPr>
        <w:jc w:val="center"/>
        <w:rPr>
          <w:sz w:val="36"/>
          <w:szCs w:val="36"/>
        </w:rPr>
      </w:pPr>
    </w:p>
    <w:p w:rsidR="00A45F25" w:rsidRPr="008457FC" w:rsidRDefault="00A45F25" w:rsidP="00A45F25">
      <w:pPr>
        <w:jc w:val="center"/>
        <w:rPr>
          <w:sz w:val="36"/>
          <w:szCs w:val="36"/>
        </w:rPr>
      </w:pPr>
    </w:p>
    <w:p w:rsidR="00A45F25" w:rsidRPr="008457FC" w:rsidRDefault="00A45F25" w:rsidP="00A45F25">
      <w:pPr>
        <w:jc w:val="center"/>
        <w:rPr>
          <w:sz w:val="36"/>
          <w:szCs w:val="36"/>
        </w:rPr>
      </w:pPr>
    </w:p>
    <w:p w:rsidR="00A45F25" w:rsidRPr="008457FC" w:rsidRDefault="00A45F25" w:rsidP="00A45F25">
      <w:pPr>
        <w:jc w:val="center"/>
        <w:rPr>
          <w:sz w:val="36"/>
          <w:szCs w:val="36"/>
        </w:rPr>
      </w:pPr>
    </w:p>
    <w:p w:rsidR="00A45F25" w:rsidRPr="008457FC" w:rsidRDefault="00A45F25" w:rsidP="00A45F25">
      <w:pPr>
        <w:jc w:val="center"/>
        <w:rPr>
          <w:sz w:val="36"/>
          <w:szCs w:val="36"/>
        </w:rPr>
      </w:pPr>
    </w:p>
    <w:p w:rsidR="00A45F25" w:rsidRPr="008457FC" w:rsidRDefault="00A45F25" w:rsidP="00A45F25">
      <w:pPr>
        <w:jc w:val="center"/>
        <w:rPr>
          <w:sz w:val="36"/>
          <w:szCs w:val="36"/>
        </w:rPr>
      </w:pPr>
      <w:r w:rsidRPr="008457FC">
        <w:rPr>
          <w:sz w:val="36"/>
          <w:szCs w:val="36"/>
        </w:rPr>
        <w:t>LOKALNE KRYTERIA WYBORU OPERACJI WRAZ Z PROCEDURĄ USTALANIA LUB ZMIANY KRYTERIÓW WYBORU</w:t>
      </w:r>
    </w:p>
    <w:p w:rsidR="00A45F25" w:rsidRPr="008457FC" w:rsidRDefault="00A45F25" w:rsidP="00A45F25">
      <w:pPr>
        <w:jc w:val="center"/>
        <w:rPr>
          <w:szCs w:val="22"/>
        </w:rPr>
      </w:pPr>
    </w:p>
    <w:p w:rsidR="00A45F25" w:rsidRPr="008457FC" w:rsidRDefault="00A45F25" w:rsidP="00A45F25">
      <w:pPr>
        <w:jc w:val="center"/>
      </w:pPr>
    </w:p>
    <w:p w:rsidR="00A45F25" w:rsidRPr="008457FC" w:rsidRDefault="00A45F25" w:rsidP="00A45F25">
      <w:pPr>
        <w:jc w:val="center"/>
      </w:pPr>
    </w:p>
    <w:p w:rsidR="00A45F25" w:rsidRPr="008457FC" w:rsidRDefault="00A45F25" w:rsidP="00A45F25">
      <w:pPr>
        <w:jc w:val="center"/>
      </w:pPr>
    </w:p>
    <w:p w:rsidR="00A45F25" w:rsidRPr="008457FC" w:rsidRDefault="00A45F25" w:rsidP="00A45F25">
      <w:pPr>
        <w:jc w:val="center"/>
      </w:pPr>
    </w:p>
    <w:p w:rsidR="00A45F25" w:rsidRPr="008457FC" w:rsidRDefault="00A45F25" w:rsidP="00A45F25"/>
    <w:p w:rsidR="00A45F25" w:rsidRPr="008457FC" w:rsidRDefault="00A45F25" w:rsidP="00A45F25">
      <w:pPr>
        <w:jc w:val="center"/>
      </w:pPr>
    </w:p>
    <w:p w:rsidR="00A45F25" w:rsidRPr="008457FC" w:rsidRDefault="00A45F25" w:rsidP="00A45F25">
      <w:pPr>
        <w:jc w:val="center"/>
      </w:pPr>
    </w:p>
    <w:p w:rsidR="00A45F25" w:rsidRPr="008457FC" w:rsidRDefault="00A45F25" w:rsidP="00A45F25">
      <w:pPr>
        <w:jc w:val="center"/>
      </w:pPr>
    </w:p>
    <w:p w:rsidR="00A45F25" w:rsidRPr="008457FC" w:rsidRDefault="00A45F25" w:rsidP="00A45F25">
      <w:pPr>
        <w:jc w:val="center"/>
      </w:pPr>
    </w:p>
    <w:p w:rsidR="00A45F25" w:rsidRPr="008457FC" w:rsidRDefault="00A45F25" w:rsidP="00A45F25">
      <w:pPr>
        <w:jc w:val="center"/>
      </w:pPr>
    </w:p>
    <w:p w:rsidR="00A45F25" w:rsidRPr="008457FC" w:rsidRDefault="00A45F25" w:rsidP="00A45F25">
      <w:pPr>
        <w:jc w:val="center"/>
      </w:pPr>
    </w:p>
    <w:p w:rsidR="00A45F25" w:rsidRPr="008457FC" w:rsidRDefault="00A45F25" w:rsidP="00A45F25">
      <w:pPr>
        <w:jc w:val="center"/>
      </w:pPr>
    </w:p>
    <w:p w:rsidR="00A45F25" w:rsidRPr="008457FC" w:rsidRDefault="00A45F25" w:rsidP="00A45F25">
      <w:pPr>
        <w:jc w:val="center"/>
      </w:pPr>
    </w:p>
    <w:p w:rsidR="00A45F25" w:rsidRPr="008457FC" w:rsidRDefault="00A45F25" w:rsidP="00A45F25">
      <w:pPr>
        <w:jc w:val="center"/>
      </w:pPr>
    </w:p>
    <w:p w:rsidR="00A45F25" w:rsidRPr="008457FC" w:rsidRDefault="00A45F25" w:rsidP="00A45F25">
      <w:pPr>
        <w:jc w:val="center"/>
      </w:pPr>
    </w:p>
    <w:p w:rsidR="00A45F25" w:rsidRPr="008457FC" w:rsidRDefault="00A45F25" w:rsidP="00A45F25">
      <w:pPr>
        <w:jc w:val="center"/>
      </w:pPr>
    </w:p>
    <w:p w:rsidR="006F038B" w:rsidRPr="008457FC" w:rsidRDefault="006F038B" w:rsidP="00A45F25">
      <w:pPr>
        <w:jc w:val="center"/>
      </w:pPr>
    </w:p>
    <w:p w:rsidR="00A45F25" w:rsidRPr="008457FC" w:rsidRDefault="00A45F25" w:rsidP="00A45F25">
      <w:pPr>
        <w:jc w:val="center"/>
      </w:pPr>
    </w:p>
    <w:p w:rsidR="00A45F25" w:rsidRPr="008457FC" w:rsidRDefault="00A45F25" w:rsidP="00A45F25">
      <w:pPr>
        <w:jc w:val="center"/>
      </w:pPr>
    </w:p>
    <w:p w:rsidR="00A45F25" w:rsidRPr="008457FC" w:rsidRDefault="00A45F25" w:rsidP="00A45F25">
      <w:pPr>
        <w:jc w:val="center"/>
      </w:pPr>
    </w:p>
    <w:p w:rsidR="00A45F25" w:rsidRPr="008457FC" w:rsidRDefault="00A45F25" w:rsidP="00A45F25">
      <w:pPr>
        <w:jc w:val="center"/>
      </w:pPr>
    </w:p>
    <w:p w:rsidR="005D61B1" w:rsidRPr="008457FC" w:rsidRDefault="005D61B1" w:rsidP="005D61B1">
      <w:pPr>
        <w:pStyle w:val="Default"/>
      </w:pPr>
      <w:bookmarkStart w:id="0" w:name="_Toc254534241"/>
      <w:bookmarkStart w:id="1" w:name="_Toc254513981"/>
    </w:p>
    <w:bookmarkEnd w:id="0"/>
    <w:bookmarkEnd w:id="1"/>
    <w:p w:rsidR="006F038B" w:rsidRPr="008457FC" w:rsidRDefault="006F038B" w:rsidP="006F038B">
      <w:pPr>
        <w:autoSpaceDE w:val="0"/>
        <w:autoSpaceDN w:val="0"/>
        <w:adjustRightInd w:val="0"/>
        <w:spacing w:after="0"/>
        <w:jc w:val="left"/>
        <w:rPr>
          <w:rFonts w:ascii="Arial" w:eastAsiaTheme="minorHAnsi" w:hAnsi="Arial" w:cs="Arial"/>
          <w:color w:val="000000"/>
          <w:sz w:val="24"/>
          <w:lang w:eastAsia="en-US"/>
        </w:rPr>
      </w:pPr>
    </w:p>
    <w:p w:rsidR="006F038B" w:rsidRPr="008457FC" w:rsidRDefault="006F038B" w:rsidP="006F038B">
      <w:pPr>
        <w:pStyle w:val="Default"/>
        <w:numPr>
          <w:ilvl w:val="0"/>
          <w:numId w:val="28"/>
        </w:numPr>
        <w:spacing w:line="276" w:lineRule="auto"/>
        <w:jc w:val="both"/>
        <w:rPr>
          <w:rStyle w:val="Nagwek1Znak"/>
          <w:rFonts w:eastAsiaTheme="minorHAnsi"/>
        </w:rPr>
      </w:pPr>
      <w:r w:rsidRPr="008457FC">
        <w:rPr>
          <w:rStyle w:val="Nagwek1Znak"/>
          <w:rFonts w:eastAsiaTheme="minorHAnsi"/>
        </w:rPr>
        <w:lastRenderedPageBreak/>
        <w:t>Lokalne kryteria wyboru operacji dla operacji realizowanych na obszarze objętym LSR realizowanych przez inne podmioty niż LGD.</w:t>
      </w:r>
    </w:p>
    <w:p w:rsidR="00D40345" w:rsidRPr="008457FC" w:rsidRDefault="00D40345" w:rsidP="006F038B">
      <w:pPr>
        <w:pStyle w:val="Default"/>
        <w:numPr>
          <w:ilvl w:val="0"/>
          <w:numId w:val="29"/>
        </w:numPr>
        <w:spacing w:line="276" w:lineRule="auto"/>
        <w:jc w:val="both"/>
        <w:rPr>
          <w:color w:val="auto"/>
        </w:rPr>
      </w:pPr>
      <w:r w:rsidRPr="008457FC">
        <w:rPr>
          <w:color w:val="auto"/>
        </w:rPr>
        <w:t>Podejmowani</w:t>
      </w:r>
      <w:r w:rsidR="00D077BA" w:rsidRPr="008457FC">
        <w:rPr>
          <w:color w:val="auto"/>
        </w:rPr>
        <w:t>e</w:t>
      </w:r>
      <w:r w:rsidRPr="008457FC">
        <w:rPr>
          <w:color w:val="auto"/>
        </w:rPr>
        <w:t xml:space="preserve"> działalności gospodarczej </w:t>
      </w:r>
    </w:p>
    <w:p w:rsidR="00D40345" w:rsidRPr="008457FC" w:rsidRDefault="00D40345" w:rsidP="006F038B">
      <w:pPr>
        <w:pStyle w:val="Default"/>
        <w:numPr>
          <w:ilvl w:val="0"/>
          <w:numId w:val="29"/>
        </w:numPr>
        <w:spacing w:line="276" w:lineRule="auto"/>
        <w:jc w:val="both"/>
        <w:rPr>
          <w:color w:val="auto"/>
        </w:rPr>
      </w:pPr>
      <w:r w:rsidRPr="008457FC">
        <w:rPr>
          <w:color w:val="auto"/>
        </w:rPr>
        <w:t>Tworzenie inkubatorów przetwórstwa lokalnego</w:t>
      </w:r>
    </w:p>
    <w:p w:rsidR="00D40345" w:rsidRPr="008457FC" w:rsidRDefault="00D40345" w:rsidP="006F038B">
      <w:pPr>
        <w:pStyle w:val="Default"/>
        <w:numPr>
          <w:ilvl w:val="0"/>
          <w:numId w:val="29"/>
        </w:numPr>
        <w:spacing w:line="276" w:lineRule="auto"/>
        <w:jc w:val="both"/>
        <w:rPr>
          <w:color w:val="auto"/>
        </w:rPr>
      </w:pPr>
      <w:r w:rsidRPr="008457FC">
        <w:rPr>
          <w:color w:val="auto"/>
        </w:rPr>
        <w:t>Rozwijanie działalności gospodarczej</w:t>
      </w:r>
    </w:p>
    <w:p w:rsidR="006F038B" w:rsidRPr="008457FC" w:rsidRDefault="006F038B" w:rsidP="006F038B">
      <w:pPr>
        <w:pStyle w:val="Default"/>
        <w:spacing w:line="276" w:lineRule="auto"/>
        <w:ind w:left="884"/>
        <w:jc w:val="both"/>
        <w:rPr>
          <w:color w:val="auto"/>
        </w:rPr>
      </w:pPr>
    </w:p>
    <w:p w:rsidR="00D40345" w:rsidRPr="008457FC" w:rsidRDefault="00D40345" w:rsidP="00690F50">
      <w:pPr>
        <w:pStyle w:val="Default"/>
        <w:spacing w:line="276" w:lineRule="auto"/>
        <w:jc w:val="both"/>
        <w:rPr>
          <w:color w:val="auto"/>
        </w:rPr>
      </w:pPr>
      <w:r w:rsidRPr="008457FC">
        <w:rPr>
          <w:color w:val="auto"/>
        </w:rPr>
        <w:t xml:space="preserve">Zostaną zastosowane jednakowe kryteria: </w:t>
      </w:r>
    </w:p>
    <w:p w:rsidR="006F038B" w:rsidRPr="008457FC" w:rsidRDefault="006F038B" w:rsidP="00690F50">
      <w:pPr>
        <w:pStyle w:val="Default"/>
        <w:spacing w:line="276" w:lineRule="auto"/>
        <w:jc w:val="both"/>
        <w:rPr>
          <w:color w:val="auto"/>
        </w:rPr>
      </w:pPr>
    </w:p>
    <w:tbl>
      <w:tblPr>
        <w:tblStyle w:val="Tabela-Siatka"/>
        <w:tblW w:w="9747" w:type="dxa"/>
        <w:tblLayout w:type="fixed"/>
        <w:tblLook w:val="04A0" w:firstRow="1" w:lastRow="0" w:firstColumn="1" w:lastColumn="0" w:noHBand="0" w:noVBand="1"/>
      </w:tblPr>
      <w:tblGrid>
        <w:gridCol w:w="570"/>
        <w:gridCol w:w="5634"/>
        <w:gridCol w:w="1275"/>
        <w:gridCol w:w="2268"/>
      </w:tblGrid>
      <w:tr w:rsidR="003F5870" w:rsidRPr="008457FC" w:rsidTr="00287E0D">
        <w:tc>
          <w:tcPr>
            <w:tcW w:w="570" w:type="dxa"/>
            <w:shd w:val="clear" w:color="auto" w:fill="BFBFBF" w:themeFill="background1" w:themeFillShade="BF"/>
            <w:vAlign w:val="center"/>
          </w:tcPr>
          <w:p w:rsidR="00F35BDC" w:rsidRPr="008457FC" w:rsidRDefault="00F35BDC" w:rsidP="00287E0D">
            <w:pPr>
              <w:autoSpaceDE w:val="0"/>
              <w:autoSpaceDN w:val="0"/>
              <w:adjustRightInd w:val="0"/>
              <w:spacing w:after="0"/>
              <w:jc w:val="center"/>
              <w:rPr>
                <w:rFonts w:eastAsiaTheme="minorHAnsi"/>
                <w:b/>
                <w:color w:val="000000"/>
                <w:sz w:val="24"/>
                <w:lang w:eastAsia="en-US"/>
              </w:rPr>
            </w:pPr>
            <w:r w:rsidRPr="008457FC">
              <w:rPr>
                <w:rFonts w:eastAsiaTheme="minorHAnsi"/>
                <w:b/>
                <w:color w:val="000000"/>
                <w:sz w:val="24"/>
                <w:lang w:eastAsia="en-US"/>
              </w:rPr>
              <w:t>Lp.</w:t>
            </w:r>
          </w:p>
        </w:tc>
        <w:tc>
          <w:tcPr>
            <w:tcW w:w="5634" w:type="dxa"/>
            <w:shd w:val="clear" w:color="auto" w:fill="BFBFBF" w:themeFill="background1" w:themeFillShade="BF"/>
            <w:vAlign w:val="center"/>
          </w:tcPr>
          <w:p w:rsidR="00F35BDC" w:rsidRPr="008457FC" w:rsidRDefault="00F86C21" w:rsidP="00F35BDC">
            <w:pPr>
              <w:autoSpaceDE w:val="0"/>
              <w:autoSpaceDN w:val="0"/>
              <w:adjustRightInd w:val="0"/>
              <w:spacing w:after="0"/>
              <w:jc w:val="center"/>
              <w:rPr>
                <w:rFonts w:eastAsiaTheme="minorHAnsi"/>
                <w:b/>
                <w:color w:val="000000"/>
                <w:sz w:val="24"/>
                <w:lang w:eastAsia="en-US"/>
              </w:rPr>
            </w:pPr>
            <w:r w:rsidRPr="008457FC">
              <w:rPr>
                <w:b/>
                <w:bCs/>
                <w:sz w:val="24"/>
                <w:szCs w:val="22"/>
              </w:rPr>
              <w:t>Nazwa Kryterium oceny, wyjaśnienie tego kryterium oraz skala punktowa</w:t>
            </w:r>
          </w:p>
        </w:tc>
        <w:tc>
          <w:tcPr>
            <w:tcW w:w="1275" w:type="dxa"/>
            <w:shd w:val="clear" w:color="auto" w:fill="BFBFBF" w:themeFill="background1" w:themeFillShade="BF"/>
            <w:vAlign w:val="center"/>
          </w:tcPr>
          <w:p w:rsidR="00F35BDC" w:rsidRPr="008457FC" w:rsidRDefault="00F35BDC" w:rsidP="00F35BDC">
            <w:pPr>
              <w:autoSpaceDE w:val="0"/>
              <w:autoSpaceDN w:val="0"/>
              <w:adjustRightInd w:val="0"/>
              <w:spacing w:after="0"/>
              <w:jc w:val="center"/>
              <w:rPr>
                <w:rFonts w:eastAsiaTheme="minorHAnsi"/>
                <w:b/>
                <w:color w:val="000000"/>
                <w:sz w:val="24"/>
                <w:lang w:eastAsia="en-US"/>
              </w:rPr>
            </w:pPr>
            <w:r w:rsidRPr="008457FC">
              <w:rPr>
                <w:rFonts w:eastAsiaTheme="minorHAnsi"/>
                <w:b/>
                <w:color w:val="000000"/>
                <w:sz w:val="24"/>
                <w:lang w:eastAsia="en-US"/>
              </w:rPr>
              <w:t>Waga kryterium</w:t>
            </w:r>
          </w:p>
        </w:tc>
        <w:tc>
          <w:tcPr>
            <w:tcW w:w="2268" w:type="dxa"/>
            <w:shd w:val="clear" w:color="auto" w:fill="BFBFBF" w:themeFill="background1" w:themeFillShade="BF"/>
            <w:vAlign w:val="center"/>
          </w:tcPr>
          <w:p w:rsidR="00F35BDC" w:rsidRPr="008457FC" w:rsidRDefault="00F35BDC" w:rsidP="00287E0D">
            <w:pPr>
              <w:autoSpaceDE w:val="0"/>
              <w:autoSpaceDN w:val="0"/>
              <w:adjustRightInd w:val="0"/>
              <w:spacing w:after="0"/>
              <w:jc w:val="center"/>
              <w:rPr>
                <w:rFonts w:eastAsiaTheme="minorHAnsi"/>
                <w:b/>
                <w:color w:val="000000"/>
                <w:sz w:val="24"/>
                <w:lang w:eastAsia="en-US"/>
              </w:rPr>
            </w:pPr>
            <w:r w:rsidRPr="008457FC">
              <w:rPr>
                <w:b/>
                <w:color w:val="000000"/>
                <w:sz w:val="24"/>
                <w:lang w:eastAsia="ar-SA"/>
              </w:rPr>
              <w:t>Rodzaj dokumentu potwierdzającego spełnienie  kryterium</w:t>
            </w:r>
          </w:p>
        </w:tc>
      </w:tr>
      <w:tr w:rsidR="00F35BDC" w:rsidRPr="008457FC" w:rsidTr="00287E0D">
        <w:trPr>
          <w:trHeight w:val="672"/>
        </w:trPr>
        <w:tc>
          <w:tcPr>
            <w:tcW w:w="570" w:type="dxa"/>
            <w:vAlign w:val="center"/>
          </w:tcPr>
          <w:p w:rsidR="00F35BDC" w:rsidRPr="008457FC" w:rsidRDefault="00F35BDC" w:rsidP="00287E0D">
            <w:pPr>
              <w:pStyle w:val="Akapitzlist"/>
              <w:numPr>
                <w:ilvl w:val="0"/>
                <w:numId w:val="27"/>
              </w:numPr>
              <w:jc w:val="center"/>
              <w:rPr>
                <w:szCs w:val="22"/>
              </w:rPr>
            </w:pPr>
          </w:p>
        </w:tc>
        <w:tc>
          <w:tcPr>
            <w:tcW w:w="5634" w:type="dxa"/>
          </w:tcPr>
          <w:p w:rsidR="00F35BDC" w:rsidRPr="008457FC" w:rsidRDefault="00F35BDC" w:rsidP="00F35BDC">
            <w:pPr>
              <w:jc w:val="left"/>
              <w:rPr>
                <w:color w:val="000000" w:themeColor="text1"/>
                <w:szCs w:val="22"/>
              </w:rPr>
            </w:pPr>
            <w:r w:rsidRPr="008457FC">
              <w:rPr>
                <w:i/>
                <w:szCs w:val="22"/>
              </w:rPr>
              <w:t>Operacja dotyczy działalności gospodarczej z wykorzystaniem lokalnych zasobów</w:t>
            </w:r>
            <w:r w:rsidRPr="008457FC">
              <w:rPr>
                <w:szCs w:val="22"/>
              </w:rPr>
              <w:t xml:space="preserve"> </w:t>
            </w:r>
            <w:r w:rsidR="00D94795" w:rsidRPr="008457FC">
              <w:rPr>
                <w:color w:val="000000" w:themeColor="text1"/>
                <w:szCs w:val="22"/>
              </w:rPr>
              <w:t>(w tym zasoby krajoznawczo-przy</w:t>
            </w:r>
            <w:r w:rsidR="00DA4946" w:rsidRPr="008457FC">
              <w:rPr>
                <w:color w:val="000000" w:themeColor="text1"/>
                <w:szCs w:val="22"/>
              </w:rPr>
              <w:t xml:space="preserve">rodnicze, historyczne, rzeczowe, </w:t>
            </w:r>
            <w:r w:rsidR="00D94795" w:rsidRPr="008457FC">
              <w:rPr>
                <w:color w:val="000000" w:themeColor="text1"/>
                <w:szCs w:val="22"/>
              </w:rPr>
              <w:t xml:space="preserve">surowcowe, </w:t>
            </w:r>
            <w:r w:rsidR="00DA4946" w:rsidRPr="008457FC">
              <w:rPr>
                <w:color w:val="000000" w:themeColor="text1"/>
                <w:szCs w:val="22"/>
              </w:rPr>
              <w:t xml:space="preserve">z wyłączeniem </w:t>
            </w:r>
            <w:r w:rsidR="00D94795" w:rsidRPr="008457FC">
              <w:rPr>
                <w:color w:val="000000" w:themeColor="text1"/>
                <w:szCs w:val="22"/>
              </w:rPr>
              <w:t>zasobów ludzkich i aktywów pieniężnych)</w:t>
            </w:r>
          </w:p>
          <w:p w:rsidR="00F35BDC" w:rsidRPr="008457FC" w:rsidRDefault="00F35BDC" w:rsidP="00F35BDC">
            <w:pPr>
              <w:jc w:val="left"/>
              <w:rPr>
                <w:szCs w:val="22"/>
              </w:rPr>
            </w:pPr>
            <w:r w:rsidRPr="008457FC">
              <w:rPr>
                <w:szCs w:val="22"/>
              </w:rPr>
              <w:t>(W analizie SWOT zwrócono uwagę na niski stopień wykorzystania lokalnych zasobów obszaru.)</w:t>
            </w:r>
          </w:p>
          <w:p w:rsidR="006F038B" w:rsidRPr="008457FC" w:rsidRDefault="006F038B" w:rsidP="00F35BDC">
            <w:pPr>
              <w:jc w:val="left"/>
              <w:rPr>
                <w:szCs w:val="22"/>
              </w:rPr>
            </w:pPr>
          </w:p>
          <w:p w:rsidR="00F35BDC" w:rsidRPr="008457FC" w:rsidRDefault="00F35BDC" w:rsidP="00F35BDC">
            <w:pPr>
              <w:jc w:val="left"/>
              <w:rPr>
                <w:szCs w:val="22"/>
              </w:rPr>
            </w:pPr>
            <w:r w:rsidRPr="008457FC">
              <w:rPr>
                <w:b/>
                <w:szCs w:val="22"/>
              </w:rPr>
              <w:t>6 pkt</w:t>
            </w:r>
            <w:r w:rsidRPr="008457FC">
              <w:rPr>
                <w:szCs w:val="22"/>
              </w:rPr>
              <w:t xml:space="preserve"> – bezpośredni związek operacji z lokalnymi zasobami</w:t>
            </w:r>
          </w:p>
          <w:p w:rsidR="00F35BDC" w:rsidRPr="008457FC" w:rsidRDefault="00F35BDC" w:rsidP="00F35BDC">
            <w:pPr>
              <w:jc w:val="left"/>
              <w:rPr>
                <w:szCs w:val="22"/>
              </w:rPr>
            </w:pPr>
            <w:r w:rsidRPr="008457FC">
              <w:rPr>
                <w:b/>
                <w:szCs w:val="22"/>
              </w:rPr>
              <w:t>3 pkt</w:t>
            </w:r>
            <w:r w:rsidRPr="008457FC">
              <w:rPr>
                <w:szCs w:val="22"/>
              </w:rPr>
              <w:t xml:space="preserve"> – pośredni związek operacji z lokalnymi zasobami</w:t>
            </w:r>
          </w:p>
          <w:p w:rsidR="00F35BDC" w:rsidRPr="008457FC" w:rsidRDefault="00F35BDC" w:rsidP="00F35BDC">
            <w:pPr>
              <w:jc w:val="left"/>
              <w:rPr>
                <w:i/>
                <w:szCs w:val="22"/>
              </w:rPr>
            </w:pPr>
            <w:r w:rsidRPr="008457FC">
              <w:rPr>
                <w:b/>
                <w:szCs w:val="22"/>
              </w:rPr>
              <w:t>0 pkt</w:t>
            </w:r>
            <w:r w:rsidRPr="008457FC">
              <w:rPr>
                <w:szCs w:val="22"/>
              </w:rPr>
              <w:t xml:space="preserve"> –  brak związku operacji z  lokalnymi zasobami</w:t>
            </w:r>
          </w:p>
        </w:tc>
        <w:tc>
          <w:tcPr>
            <w:tcW w:w="1275" w:type="dxa"/>
            <w:vAlign w:val="center"/>
          </w:tcPr>
          <w:p w:rsidR="00F35BDC" w:rsidRPr="008457FC" w:rsidRDefault="00F35BDC" w:rsidP="00F35BDC">
            <w:pPr>
              <w:autoSpaceDE w:val="0"/>
              <w:autoSpaceDN w:val="0"/>
              <w:adjustRightInd w:val="0"/>
              <w:spacing w:after="0"/>
              <w:jc w:val="center"/>
              <w:rPr>
                <w:rFonts w:eastAsiaTheme="minorHAnsi"/>
                <w:color w:val="000000"/>
                <w:szCs w:val="22"/>
                <w:lang w:eastAsia="en-US"/>
              </w:rPr>
            </w:pPr>
            <w:r w:rsidRPr="008457FC">
              <w:rPr>
                <w:rFonts w:eastAsiaTheme="minorHAnsi"/>
                <w:color w:val="000000"/>
                <w:szCs w:val="22"/>
                <w:lang w:eastAsia="en-US"/>
              </w:rPr>
              <w:t>2</w:t>
            </w:r>
          </w:p>
        </w:tc>
        <w:tc>
          <w:tcPr>
            <w:tcW w:w="2268" w:type="dxa"/>
            <w:vAlign w:val="center"/>
          </w:tcPr>
          <w:p w:rsidR="00F35BDC" w:rsidRPr="008457FC" w:rsidRDefault="00F35BDC" w:rsidP="00287E0D">
            <w:pPr>
              <w:jc w:val="center"/>
              <w:rPr>
                <w:color w:val="000000"/>
                <w:szCs w:val="22"/>
                <w:lang w:eastAsia="ar-SA"/>
              </w:rPr>
            </w:pPr>
            <w:r w:rsidRPr="008457FC">
              <w:rPr>
                <w:color w:val="000000"/>
                <w:szCs w:val="22"/>
                <w:lang w:eastAsia="ar-SA"/>
              </w:rPr>
              <w:t>Informacja sporządzona przez wnioskodawcę na zał. dodatkowym</w:t>
            </w:r>
          </w:p>
          <w:p w:rsidR="00F35BDC" w:rsidRPr="008457FC" w:rsidRDefault="00F35BDC" w:rsidP="00287E0D">
            <w:pPr>
              <w:autoSpaceDE w:val="0"/>
              <w:autoSpaceDN w:val="0"/>
              <w:adjustRightInd w:val="0"/>
              <w:spacing w:after="0"/>
              <w:jc w:val="center"/>
              <w:rPr>
                <w:rFonts w:eastAsiaTheme="minorHAnsi"/>
                <w:color w:val="000000"/>
                <w:szCs w:val="22"/>
                <w:lang w:eastAsia="en-US"/>
              </w:rPr>
            </w:pPr>
          </w:p>
        </w:tc>
      </w:tr>
      <w:tr w:rsidR="00F35BDC" w:rsidRPr="008457FC" w:rsidTr="00287E0D">
        <w:tc>
          <w:tcPr>
            <w:tcW w:w="570" w:type="dxa"/>
            <w:vAlign w:val="center"/>
          </w:tcPr>
          <w:p w:rsidR="00F35BDC" w:rsidRPr="008457FC" w:rsidRDefault="00F35BDC" w:rsidP="00287E0D">
            <w:pPr>
              <w:autoSpaceDE w:val="0"/>
              <w:autoSpaceDN w:val="0"/>
              <w:adjustRightInd w:val="0"/>
              <w:spacing w:after="0"/>
              <w:jc w:val="center"/>
              <w:rPr>
                <w:szCs w:val="22"/>
              </w:rPr>
            </w:pPr>
            <w:r w:rsidRPr="008457FC">
              <w:rPr>
                <w:szCs w:val="22"/>
              </w:rPr>
              <w:t>2.</w:t>
            </w:r>
          </w:p>
        </w:tc>
        <w:tc>
          <w:tcPr>
            <w:tcW w:w="5634" w:type="dxa"/>
          </w:tcPr>
          <w:p w:rsidR="00F35BDC" w:rsidRPr="008457FC" w:rsidRDefault="00F35BDC" w:rsidP="00F35BDC">
            <w:pPr>
              <w:jc w:val="left"/>
              <w:rPr>
                <w:i/>
                <w:szCs w:val="22"/>
              </w:rPr>
            </w:pPr>
            <w:r w:rsidRPr="008457FC">
              <w:rPr>
                <w:i/>
                <w:szCs w:val="22"/>
              </w:rPr>
              <w:t>Realizacja operacji spowoduje utworzenie miejsc pracy w przeliczeniu na pełen etat średniorocznie</w:t>
            </w:r>
          </w:p>
          <w:p w:rsidR="00D401A6" w:rsidRPr="008457FC" w:rsidRDefault="00F35BDC" w:rsidP="00D401A6">
            <w:pPr>
              <w:jc w:val="left"/>
              <w:rPr>
                <w:rFonts w:eastAsiaTheme="minorHAnsi"/>
                <w:color w:val="000000" w:themeColor="text1"/>
                <w:szCs w:val="22"/>
                <w:lang w:eastAsia="en-US"/>
              </w:rPr>
            </w:pPr>
            <w:r w:rsidRPr="008457FC">
              <w:rPr>
                <w:rFonts w:eastAsiaTheme="minorHAnsi"/>
                <w:color w:val="000000"/>
                <w:szCs w:val="22"/>
                <w:lang w:eastAsia="en-US"/>
              </w:rPr>
              <w:t xml:space="preserve">Preferowane projekty generujące jak najwięcej nowych miejsc pracy. Dodatkowe punkty mogą uzyskać w tym kryterium tzw. samozatrudnieni jeśli utworzą w ramach działalności gospodarczej objętej wnioskiem </w:t>
            </w:r>
            <w:r w:rsidRPr="008457FC">
              <w:rPr>
                <w:rFonts w:eastAsiaTheme="minorHAnsi"/>
                <w:b/>
                <w:i/>
                <w:color w:val="000000"/>
                <w:szCs w:val="22"/>
                <w:u w:val="single"/>
                <w:lang w:eastAsia="en-US"/>
              </w:rPr>
              <w:t xml:space="preserve">dodatkowe </w:t>
            </w:r>
            <w:r w:rsidRPr="008457FC">
              <w:rPr>
                <w:rFonts w:eastAsiaTheme="minorHAnsi"/>
                <w:color w:val="000000"/>
                <w:szCs w:val="22"/>
                <w:lang w:eastAsia="en-US"/>
              </w:rPr>
              <w:t>miejsce/miejsca pracy dla innej osoby/osób</w:t>
            </w:r>
            <w:r w:rsidR="00D401A6" w:rsidRPr="008457FC">
              <w:rPr>
                <w:rFonts w:eastAsiaTheme="minorHAnsi"/>
                <w:color w:val="000000"/>
                <w:szCs w:val="22"/>
                <w:lang w:eastAsia="en-US"/>
              </w:rPr>
              <w:t xml:space="preserve"> </w:t>
            </w:r>
            <w:r w:rsidR="00D401A6" w:rsidRPr="008457FC">
              <w:rPr>
                <w:rFonts w:eastAsiaTheme="minorHAnsi"/>
                <w:color w:val="000000" w:themeColor="text1"/>
                <w:szCs w:val="22"/>
                <w:lang w:eastAsia="en-US"/>
              </w:rPr>
              <w:t>poz</w:t>
            </w:r>
            <w:r w:rsidR="00DD584D">
              <w:rPr>
                <w:rFonts w:eastAsiaTheme="minorHAnsi"/>
                <w:color w:val="000000" w:themeColor="text1"/>
                <w:szCs w:val="22"/>
                <w:lang w:eastAsia="en-US"/>
              </w:rPr>
              <w:t>a wymaganym w programie minimum:</w:t>
            </w:r>
            <w:bookmarkStart w:id="2" w:name="_GoBack"/>
            <w:bookmarkEnd w:id="2"/>
          </w:p>
          <w:p w:rsidR="00F35BDC" w:rsidRPr="008457FC" w:rsidRDefault="00F35BDC" w:rsidP="00F35BDC">
            <w:pPr>
              <w:jc w:val="left"/>
              <w:rPr>
                <w:rFonts w:eastAsiaTheme="minorHAnsi"/>
                <w:color w:val="000000"/>
                <w:szCs w:val="22"/>
                <w:lang w:eastAsia="en-US"/>
              </w:rPr>
            </w:pPr>
          </w:p>
          <w:p w:rsidR="00F35BDC" w:rsidRPr="008457FC" w:rsidRDefault="00F35BDC" w:rsidP="00F35BDC">
            <w:pPr>
              <w:jc w:val="left"/>
              <w:rPr>
                <w:szCs w:val="22"/>
              </w:rPr>
            </w:pPr>
            <w:r w:rsidRPr="008457FC">
              <w:rPr>
                <w:b/>
                <w:szCs w:val="22"/>
              </w:rPr>
              <w:t>9 pkt</w:t>
            </w:r>
            <w:r w:rsidRPr="008457FC">
              <w:rPr>
                <w:szCs w:val="22"/>
              </w:rPr>
              <w:t xml:space="preserve"> – 3 miejsca pracy</w:t>
            </w:r>
          </w:p>
          <w:p w:rsidR="00F35BDC" w:rsidRPr="008457FC" w:rsidRDefault="00F35BDC" w:rsidP="00F35BDC">
            <w:pPr>
              <w:jc w:val="left"/>
              <w:rPr>
                <w:szCs w:val="22"/>
              </w:rPr>
            </w:pPr>
            <w:r w:rsidRPr="008457FC">
              <w:rPr>
                <w:b/>
                <w:szCs w:val="22"/>
              </w:rPr>
              <w:t>6 pkt</w:t>
            </w:r>
            <w:r w:rsidRPr="008457FC">
              <w:rPr>
                <w:szCs w:val="22"/>
              </w:rPr>
              <w:t xml:space="preserve"> – 2 miejsca pracy</w:t>
            </w:r>
          </w:p>
          <w:p w:rsidR="00F35BDC" w:rsidRPr="008457FC" w:rsidRDefault="00F35BDC" w:rsidP="00F35BDC">
            <w:pPr>
              <w:jc w:val="left"/>
              <w:rPr>
                <w:szCs w:val="22"/>
              </w:rPr>
            </w:pPr>
            <w:r w:rsidRPr="008457FC">
              <w:rPr>
                <w:b/>
                <w:szCs w:val="22"/>
              </w:rPr>
              <w:t>3 pkt</w:t>
            </w:r>
            <w:r w:rsidRPr="008457FC">
              <w:rPr>
                <w:szCs w:val="22"/>
              </w:rPr>
              <w:t xml:space="preserve"> – 1 miejsce pracy</w:t>
            </w:r>
          </w:p>
          <w:p w:rsidR="006F038B" w:rsidRPr="008457FC" w:rsidRDefault="00F35BDC" w:rsidP="00F35BDC">
            <w:pPr>
              <w:autoSpaceDE w:val="0"/>
              <w:autoSpaceDN w:val="0"/>
              <w:adjustRightInd w:val="0"/>
              <w:spacing w:after="0"/>
              <w:jc w:val="left"/>
              <w:rPr>
                <w:szCs w:val="22"/>
              </w:rPr>
            </w:pPr>
            <w:r w:rsidRPr="008457FC">
              <w:rPr>
                <w:b/>
                <w:szCs w:val="22"/>
              </w:rPr>
              <w:t>0 pkt</w:t>
            </w:r>
            <w:r w:rsidRPr="008457FC">
              <w:rPr>
                <w:szCs w:val="22"/>
              </w:rPr>
              <w:t xml:space="preserve"> – 0 miejsc pracy</w:t>
            </w:r>
          </w:p>
        </w:tc>
        <w:tc>
          <w:tcPr>
            <w:tcW w:w="1275" w:type="dxa"/>
            <w:vAlign w:val="center"/>
          </w:tcPr>
          <w:p w:rsidR="00F35BDC" w:rsidRPr="008457FC" w:rsidRDefault="00F35BDC" w:rsidP="00F35BDC">
            <w:pPr>
              <w:autoSpaceDE w:val="0"/>
              <w:autoSpaceDN w:val="0"/>
              <w:adjustRightInd w:val="0"/>
              <w:spacing w:after="0"/>
              <w:jc w:val="center"/>
              <w:rPr>
                <w:rFonts w:eastAsiaTheme="minorHAnsi"/>
                <w:color w:val="000000"/>
                <w:szCs w:val="22"/>
                <w:lang w:eastAsia="en-US"/>
              </w:rPr>
            </w:pPr>
            <w:r w:rsidRPr="008457FC">
              <w:rPr>
                <w:rFonts w:eastAsiaTheme="minorHAnsi"/>
                <w:color w:val="000000"/>
                <w:szCs w:val="22"/>
                <w:lang w:eastAsia="en-US"/>
              </w:rPr>
              <w:t>2</w:t>
            </w:r>
          </w:p>
        </w:tc>
        <w:tc>
          <w:tcPr>
            <w:tcW w:w="2268" w:type="dxa"/>
            <w:vAlign w:val="center"/>
          </w:tcPr>
          <w:p w:rsidR="00F35BDC" w:rsidRPr="008457FC" w:rsidRDefault="00F35BDC" w:rsidP="00287E0D">
            <w:pPr>
              <w:autoSpaceDE w:val="0"/>
              <w:autoSpaceDN w:val="0"/>
              <w:adjustRightInd w:val="0"/>
              <w:spacing w:after="0"/>
              <w:jc w:val="center"/>
              <w:rPr>
                <w:rFonts w:eastAsiaTheme="minorHAnsi"/>
                <w:color w:val="000000"/>
                <w:szCs w:val="22"/>
                <w:lang w:eastAsia="en-US"/>
              </w:rPr>
            </w:pPr>
            <w:r w:rsidRPr="008457FC">
              <w:rPr>
                <w:szCs w:val="22"/>
                <w:lang w:eastAsia="ar-SA"/>
              </w:rPr>
              <w:t>Informacje z biznesplanu (załącznika do wniosku)</w:t>
            </w:r>
          </w:p>
        </w:tc>
      </w:tr>
      <w:tr w:rsidR="00F35BDC" w:rsidRPr="008457FC" w:rsidTr="00287E0D">
        <w:tc>
          <w:tcPr>
            <w:tcW w:w="570" w:type="dxa"/>
            <w:vAlign w:val="center"/>
          </w:tcPr>
          <w:p w:rsidR="00F35BDC" w:rsidRPr="008457FC" w:rsidRDefault="00F35BDC" w:rsidP="00287E0D">
            <w:pPr>
              <w:jc w:val="center"/>
              <w:rPr>
                <w:szCs w:val="22"/>
              </w:rPr>
            </w:pPr>
            <w:r w:rsidRPr="008457FC">
              <w:rPr>
                <w:szCs w:val="22"/>
              </w:rPr>
              <w:t>3</w:t>
            </w:r>
          </w:p>
        </w:tc>
        <w:tc>
          <w:tcPr>
            <w:tcW w:w="5634" w:type="dxa"/>
          </w:tcPr>
          <w:p w:rsidR="00F35BDC" w:rsidRPr="008457FC" w:rsidRDefault="00F35BDC" w:rsidP="00F35BDC">
            <w:pPr>
              <w:autoSpaceDE w:val="0"/>
              <w:autoSpaceDN w:val="0"/>
              <w:adjustRightInd w:val="0"/>
              <w:spacing w:after="0"/>
              <w:jc w:val="left"/>
              <w:rPr>
                <w:rFonts w:eastAsiaTheme="minorHAnsi"/>
                <w:i/>
                <w:color w:val="000000"/>
                <w:szCs w:val="22"/>
                <w:lang w:eastAsia="en-US"/>
              </w:rPr>
            </w:pPr>
            <w:r w:rsidRPr="008457FC">
              <w:rPr>
                <w:rFonts w:eastAsiaTheme="minorHAnsi"/>
                <w:i/>
                <w:color w:val="000000"/>
                <w:szCs w:val="22"/>
                <w:lang w:eastAsia="en-US"/>
              </w:rPr>
              <w:t xml:space="preserve">Czy wnioskodawca jest osobą z grupy </w:t>
            </w:r>
            <w:proofErr w:type="spellStart"/>
            <w:r w:rsidRPr="008457FC">
              <w:rPr>
                <w:rFonts w:eastAsiaTheme="minorHAnsi"/>
                <w:i/>
                <w:color w:val="000000"/>
                <w:szCs w:val="22"/>
                <w:lang w:eastAsia="en-US"/>
              </w:rPr>
              <w:t>defaworyzowanej</w:t>
            </w:r>
            <w:proofErr w:type="spellEnd"/>
            <w:r w:rsidRPr="008457FC">
              <w:rPr>
                <w:rFonts w:eastAsiaTheme="minorHAnsi"/>
                <w:i/>
                <w:color w:val="000000"/>
                <w:szCs w:val="22"/>
                <w:lang w:eastAsia="en-US"/>
              </w:rPr>
              <w:t xml:space="preserve"> lub tworzy miejsce pracy dla w/w grupy (bezrobotni, osoby powyżej 50 roku życia, osoby poniżej </w:t>
            </w:r>
            <w:r w:rsidRPr="008457FC">
              <w:rPr>
                <w:rFonts w:eastAsiaTheme="minorHAnsi"/>
                <w:i/>
                <w:color w:val="000000" w:themeColor="text1"/>
                <w:szCs w:val="22"/>
                <w:lang w:eastAsia="en-US"/>
              </w:rPr>
              <w:t>3</w:t>
            </w:r>
            <w:r w:rsidR="00D94795" w:rsidRPr="008457FC">
              <w:rPr>
                <w:rFonts w:eastAsiaTheme="minorHAnsi"/>
                <w:i/>
                <w:color w:val="000000" w:themeColor="text1"/>
                <w:szCs w:val="22"/>
                <w:lang w:eastAsia="en-US"/>
              </w:rPr>
              <w:t>5</w:t>
            </w:r>
            <w:r w:rsidRPr="008457FC">
              <w:rPr>
                <w:rFonts w:eastAsiaTheme="minorHAnsi"/>
                <w:i/>
                <w:color w:val="000000" w:themeColor="text1"/>
                <w:szCs w:val="22"/>
                <w:lang w:eastAsia="en-US"/>
              </w:rPr>
              <w:t xml:space="preserve"> </w:t>
            </w:r>
            <w:r w:rsidRPr="008457FC">
              <w:rPr>
                <w:rFonts w:eastAsiaTheme="minorHAnsi"/>
                <w:i/>
                <w:color w:val="000000"/>
                <w:szCs w:val="22"/>
                <w:lang w:eastAsia="en-US"/>
              </w:rPr>
              <w:t xml:space="preserve">roku życia oraz kobiety) </w:t>
            </w:r>
          </w:p>
          <w:p w:rsidR="00F35BDC" w:rsidRPr="008457FC" w:rsidRDefault="00F35BDC" w:rsidP="00F35BDC">
            <w:pPr>
              <w:autoSpaceDE w:val="0"/>
              <w:autoSpaceDN w:val="0"/>
              <w:adjustRightInd w:val="0"/>
              <w:spacing w:after="0"/>
              <w:jc w:val="left"/>
              <w:rPr>
                <w:rFonts w:eastAsiaTheme="minorHAnsi"/>
                <w:color w:val="000000"/>
                <w:szCs w:val="22"/>
                <w:lang w:eastAsia="en-US"/>
              </w:rPr>
            </w:pPr>
            <w:r w:rsidRPr="008457FC">
              <w:rPr>
                <w:rFonts w:eastAsiaTheme="minorHAnsi"/>
                <w:color w:val="000000"/>
                <w:szCs w:val="22"/>
                <w:lang w:eastAsia="en-US"/>
              </w:rPr>
              <w:t>(W analizie SWOT wskazano na wysoki stopień bezrobocia oraz niewystarczającą ilość miejsc pracy dla osób zagrożonych wykluczeniem społecznym)</w:t>
            </w:r>
          </w:p>
          <w:p w:rsidR="00D046BC" w:rsidRPr="008457FC" w:rsidRDefault="00D046BC" w:rsidP="00F35BDC">
            <w:pPr>
              <w:autoSpaceDE w:val="0"/>
              <w:autoSpaceDN w:val="0"/>
              <w:adjustRightInd w:val="0"/>
              <w:spacing w:after="0"/>
              <w:jc w:val="left"/>
              <w:rPr>
                <w:rFonts w:eastAsiaTheme="minorHAnsi"/>
                <w:color w:val="000000"/>
                <w:szCs w:val="22"/>
                <w:lang w:eastAsia="en-US"/>
              </w:rPr>
            </w:pPr>
          </w:p>
          <w:p w:rsidR="00F35BDC" w:rsidRPr="008457FC" w:rsidRDefault="00F35BDC" w:rsidP="00F35BDC">
            <w:pPr>
              <w:autoSpaceDE w:val="0"/>
              <w:autoSpaceDN w:val="0"/>
              <w:adjustRightInd w:val="0"/>
              <w:spacing w:after="0"/>
              <w:jc w:val="left"/>
              <w:rPr>
                <w:rFonts w:eastAsiaTheme="minorHAnsi"/>
                <w:color w:val="000000"/>
                <w:szCs w:val="22"/>
                <w:lang w:eastAsia="en-US"/>
              </w:rPr>
            </w:pPr>
            <w:r w:rsidRPr="008457FC">
              <w:rPr>
                <w:rFonts w:eastAsiaTheme="minorHAnsi"/>
                <w:b/>
                <w:color w:val="000000"/>
                <w:szCs w:val="22"/>
                <w:lang w:eastAsia="en-US"/>
              </w:rPr>
              <w:t>3 pkt</w:t>
            </w:r>
            <w:r w:rsidRPr="008457FC">
              <w:rPr>
                <w:rFonts w:eastAsiaTheme="minorHAnsi"/>
                <w:color w:val="000000"/>
                <w:szCs w:val="22"/>
                <w:lang w:eastAsia="en-US"/>
              </w:rPr>
              <w:t xml:space="preserve"> – tak</w:t>
            </w:r>
          </w:p>
          <w:p w:rsidR="00F35BDC" w:rsidRPr="008457FC" w:rsidRDefault="00F35BDC" w:rsidP="00F35BDC">
            <w:pPr>
              <w:autoSpaceDE w:val="0"/>
              <w:autoSpaceDN w:val="0"/>
              <w:adjustRightInd w:val="0"/>
              <w:spacing w:after="0"/>
              <w:jc w:val="left"/>
              <w:rPr>
                <w:rFonts w:eastAsiaTheme="minorHAnsi"/>
                <w:color w:val="000000"/>
                <w:szCs w:val="22"/>
                <w:lang w:eastAsia="en-US"/>
              </w:rPr>
            </w:pPr>
            <w:r w:rsidRPr="008457FC">
              <w:rPr>
                <w:rFonts w:eastAsiaTheme="minorHAnsi"/>
                <w:b/>
                <w:color w:val="000000"/>
                <w:szCs w:val="22"/>
                <w:lang w:eastAsia="en-US"/>
              </w:rPr>
              <w:t>0 pkt</w:t>
            </w:r>
            <w:r w:rsidRPr="008457FC">
              <w:rPr>
                <w:rFonts w:eastAsiaTheme="minorHAnsi"/>
                <w:color w:val="000000"/>
                <w:szCs w:val="22"/>
                <w:lang w:eastAsia="en-US"/>
              </w:rPr>
              <w:t xml:space="preserve"> – nie </w:t>
            </w:r>
          </w:p>
        </w:tc>
        <w:tc>
          <w:tcPr>
            <w:tcW w:w="1275" w:type="dxa"/>
            <w:vAlign w:val="center"/>
          </w:tcPr>
          <w:p w:rsidR="00F35BDC" w:rsidRPr="008457FC" w:rsidRDefault="00F35BDC" w:rsidP="00F35BDC">
            <w:pPr>
              <w:autoSpaceDE w:val="0"/>
              <w:autoSpaceDN w:val="0"/>
              <w:adjustRightInd w:val="0"/>
              <w:spacing w:after="0"/>
              <w:jc w:val="center"/>
              <w:rPr>
                <w:rFonts w:eastAsiaTheme="minorHAnsi"/>
                <w:color w:val="000000"/>
                <w:szCs w:val="22"/>
                <w:lang w:eastAsia="en-US"/>
              </w:rPr>
            </w:pPr>
            <w:r w:rsidRPr="008457FC">
              <w:rPr>
                <w:rFonts w:eastAsiaTheme="minorHAnsi"/>
                <w:color w:val="000000"/>
                <w:szCs w:val="22"/>
                <w:lang w:eastAsia="en-US"/>
              </w:rPr>
              <w:t>2</w:t>
            </w:r>
          </w:p>
        </w:tc>
        <w:tc>
          <w:tcPr>
            <w:tcW w:w="2268" w:type="dxa"/>
            <w:vAlign w:val="center"/>
          </w:tcPr>
          <w:p w:rsidR="00F35BDC" w:rsidRPr="008457FC" w:rsidRDefault="00F35BDC" w:rsidP="00287E0D">
            <w:pPr>
              <w:autoSpaceDE w:val="0"/>
              <w:autoSpaceDN w:val="0"/>
              <w:adjustRightInd w:val="0"/>
              <w:spacing w:after="0"/>
              <w:jc w:val="center"/>
              <w:rPr>
                <w:rFonts w:eastAsiaTheme="minorHAnsi"/>
                <w:color w:val="000000"/>
                <w:szCs w:val="22"/>
                <w:lang w:eastAsia="en-US"/>
              </w:rPr>
            </w:pPr>
            <w:r w:rsidRPr="008457FC">
              <w:rPr>
                <w:rFonts w:eastAsiaTheme="minorHAnsi"/>
                <w:color w:val="000000"/>
                <w:szCs w:val="22"/>
                <w:lang w:eastAsia="en-US"/>
              </w:rPr>
              <w:t>Informacja sporządzona przez wnioskodawcę na zał. dodatkowym</w:t>
            </w:r>
          </w:p>
        </w:tc>
      </w:tr>
      <w:tr w:rsidR="00F35BDC" w:rsidRPr="008457FC" w:rsidTr="00287E0D">
        <w:tc>
          <w:tcPr>
            <w:tcW w:w="570" w:type="dxa"/>
            <w:vAlign w:val="center"/>
          </w:tcPr>
          <w:p w:rsidR="00F35BDC" w:rsidRPr="008457FC" w:rsidRDefault="00F35BDC" w:rsidP="00287E0D">
            <w:pPr>
              <w:autoSpaceDE w:val="0"/>
              <w:autoSpaceDN w:val="0"/>
              <w:adjustRightInd w:val="0"/>
              <w:spacing w:after="0"/>
              <w:jc w:val="center"/>
              <w:rPr>
                <w:rFonts w:eastAsiaTheme="minorHAnsi"/>
                <w:color w:val="000000"/>
                <w:szCs w:val="22"/>
                <w:lang w:eastAsia="en-US"/>
              </w:rPr>
            </w:pPr>
            <w:r w:rsidRPr="008457FC">
              <w:rPr>
                <w:rFonts w:eastAsiaTheme="minorHAnsi"/>
                <w:color w:val="000000"/>
                <w:szCs w:val="22"/>
                <w:lang w:eastAsia="en-US"/>
              </w:rPr>
              <w:t>4</w:t>
            </w:r>
          </w:p>
        </w:tc>
        <w:tc>
          <w:tcPr>
            <w:tcW w:w="5634" w:type="dxa"/>
          </w:tcPr>
          <w:p w:rsidR="00F35BDC" w:rsidRPr="008457FC" w:rsidRDefault="00F35BDC" w:rsidP="00F35BDC">
            <w:pPr>
              <w:pStyle w:val="Default"/>
              <w:rPr>
                <w:i/>
                <w:sz w:val="22"/>
                <w:szCs w:val="22"/>
              </w:rPr>
            </w:pPr>
            <w:r w:rsidRPr="008457FC">
              <w:rPr>
                <w:i/>
                <w:sz w:val="22"/>
                <w:szCs w:val="22"/>
              </w:rPr>
              <w:t>Operacja ma charakter innowacyjny:</w:t>
            </w:r>
          </w:p>
          <w:p w:rsidR="00D046BC" w:rsidRPr="008457FC" w:rsidRDefault="00F35BDC" w:rsidP="00F35BDC">
            <w:pPr>
              <w:framePr w:hSpace="141" w:wrap="around" w:vAnchor="page" w:hAnchor="margin" w:x="-210" w:y="1621"/>
              <w:jc w:val="left"/>
              <w:rPr>
                <w:szCs w:val="22"/>
              </w:rPr>
            </w:pPr>
            <w:r w:rsidRPr="008457FC">
              <w:rPr>
                <w:szCs w:val="22"/>
              </w:rPr>
              <w:t>(Preferowane będą operacje wprowadzające ciekawe, nowatorskie usługi, produkty, modele organizacji nie stosowan</w:t>
            </w:r>
            <w:r w:rsidR="001208B1" w:rsidRPr="008457FC">
              <w:rPr>
                <w:szCs w:val="22"/>
              </w:rPr>
              <w:t>e</w:t>
            </w:r>
            <w:r w:rsidRPr="008457FC">
              <w:rPr>
                <w:szCs w:val="22"/>
              </w:rPr>
              <w:t xml:space="preserve"> na skalę danego </w:t>
            </w:r>
            <w:r w:rsidR="001300A1" w:rsidRPr="008457FC">
              <w:rPr>
                <w:szCs w:val="22"/>
              </w:rPr>
              <w:t>obszaru</w:t>
            </w:r>
            <w:r w:rsidRPr="008457FC">
              <w:rPr>
                <w:szCs w:val="22"/>
              </w:rPr>
              <w:t xml:space="preserve">) </w:t>
            </w:r>
          </w:p>
          <w:p w:rsidR="00F35BDC" w:rsidRPr="008457FC" w:rsidRDefault="00F35BDC" w:rsidP="00F35BDC">
            <w:pPr>
              <w:framePr w:hSpace="141" w:wrap="around" w:vAnchor="page" w:hAnchor="margin" w:x="-210" w:y="1621"/>
              <w:jc w:val="left"/>
              <w:rPr>
                <w:szCs w:val="22"/>
              </w:rPr>
            </w:pPr>
            <w:r w:rsidRPr="008457FC">
              <w:rPr>
                <w:color w:val="FF0000"/>
                <w:szCs w:val="22"/>
              </w:rPr>
              <w:lastRenderedPageBreak/>
              <w:t xml:space="preserve"> </w:t>
            </w:r>
          </w:p>
          <w:p w:rsidR="00F35BDC" w:rsidRPr="008457FC" w:rsidRDefault="00F35BDC" w:rsidP="00F35BDC">
            <w:pPr>
              <w:jc w:val="left"/>
              <w:rPr>
                <w:szCs w:val="22"/>
              </w:rPr>
            </w:pPr>
            <w:r w:rsidRPr="008457FC">
              <w:rPr>
                <w:b/>
                <w:szCs w:val="22"/>
              </w:rPr>
              <w:t>9 pkt</w:t>
            </w:r>
            <w:r w:rsidRPr="008457FC">
              <w:rPr>
                <w:szCs w:val="22"/>
              </w:rPr>
              <w:t xml:space="preserve"> – rozwiązanie jest nowatorskie i nietypowe na obszarze LGD</w:t>
            </w:r>
          </w:p>
          <w:p w:rsidR="00F35BDC" w:rsidRPr="008457FC" w:rsidRDefault="00F35BDC" w:rsidP="00F35BDC">
            <w:pPr>
              <w:jc w:val="left"/>
              <w:rPr>
                <w:szCs w:val="22"/>
              </w:rPr>
            </w:pPr>
            <w:r w:rsidRPr="008457FC">
              <w:rPr>
                <w:b/>
                <w:szCs w:val="22"/>
              </w:rPr>
              <w:t>6 pkt</w:t>
            </w:r>
            <w:r w:rsidRPr="008457FC">
              <w:rPr>
                <w:szCs w:val="22"/>
              </w:rPr>
              <w:t xml:space="preserve"> – rozwiązanie jest nowatorskie i nietypowe na obszarze Gminy</w:t>
            </w:r>
          </w:p>
          <w:p w:rsidR="00F35BDC" w:rsidRPr="008457FC" w:rsidRDefault="00F35BDC" w:rsidP="00F35BDC">
            <w:pPr>
              <w:jc w:val="left"/>
              <w:rPr>
                <w:szCs w:val="22"/>
              </w:rPr>
            </w:pPr>
            <w:r w:rsidRPr="008457FC">
              <w:rPr>
                <w:b/>
                <w:szCs w:val="22"/>
              </w:rPr>
              <w:t>3 pkt</w:t>
            </w:r>
            <w:r w:rsidRPr="008457FC">
              <w:rPr>
                <w:szCs w:val="22"/>
              </w:rPr>
              <w:t xml:space="preserve"> – rozwiązanie jest nowatorskie i nietypowe na obszarze miejscowości</w:t>
            </w:r>
          </w:p>
          <w:p w:rsidR="00F35BDC" w:rsidRPr="008457FC" w:rsidRDefault="00F35BDC" w:rsidP="00F35BDC">
            <w:pPr>
              <w:autoSpaceDE w:val="0"/>
              <w:autoSpaceDN w:val="0"/>
              <w:adjustRightInd w:val="0"/>
              <w:spacing w:after="0"/>
              <w:jc w:val="left"/>
              <w:rPr>
                <w:rFonts w:eastAsiaTheme="minorHAnsi"/>
                <w:color w:val="000000"/>
                <w:szCs w:val="22"/>
                <w:lang w:eastAsia="en-US"/>
              </w:rPr>
            </w:pPr>
            <w:r w:rsidRPr="008457FC">
              <w:rPr>
                <w:b/>
                <w:szCs w:val="22"/>
              </w:rPr>
              <w:t>0 pkt</w:t>
            </w:r>
            <w:r w:rsidRPr="008457FC">
              <w:rPr>
                <w:szCs w:val="22"/>
              </w:rPr>
              <w:t xml:space="preserve"> – rozwiązanie nie posiada cech innowacyjności</w:t>
            </w:r>
          </w:p>
        </w:tc>
        <w:tc>
          <w:tcPr>
            <w:tcW w:w="1275" w:type="dxa"/>
            <w:vAlign w:val="center"/>
          </w:tcPr>
          <w:p w:rsidR="00F35BDC" w:rsidRPr="008457FC" w:rsidRDefault="00F35BDC" w:rsidP="00F35BDC">
            <w:pPr>
              <w:autoSpaceDE w:val="0"/>
              <w:autoSpaceDN w:val="0"/>
              <w:adjustRightInd w:val="0"/>
              <w:spacing w:after="0"/>
              <w:jc w:val="center"/>
              <w:rPr>
                <w:rFonts w:eastAsiaTheme="minorHAnsi"/>
                <w:color w:val="000000"/>
                <w:szCs w:val="22"/>
                <w:lang w:eastAsia="en-US"/>
              </w:rPr>
            </w:pPr>
            <w:r w:rsidRPr="008457FC">
              <w:rPr>
                <w:rFonts w:eastAsiaTheme="minorHAnsi"/>
                <w:color w:val="000000"/>
                <w:szCs w:val="22"/>
                <w:lang w:eastAsia="en-US"/>
              </w:rPr>
              <w:lastRenderedPageBreak/>
              <w:t>3</w:t>
            </w:r>
          </w:p>
        </w:tc>
        <w:tc>
          <w:tcPr>
            <w:tcW w:w="2268" w:type="dxa"/>
            <w:vAlign w:val="center"/>
          </w:tcPr>
          <w:p w:rsidR="00F35BDC" w:rsidRPr="008457FC" w:rsidRDefault="00F35BDC" w:rsidP="00287E0D">
            <w:pPr>
              <w:autoSpaceDE w:val="0"/>
              <w:autoSpaceDN w:val="0"/>
              <w:adjustRightInd w:val="0"/>
              <w:spacing w:after="0"/>
              <w:jc w:val="center"/>
              <w:rPr>
                <w:rFonts w:eastAsiaTheme="minorHAnsi"/>
                <w:color w:val="000000"/>
                <w:szCs w:val="22"/>
                <w:lang w:eastAsia="en-US"/>
              </w:rPr>
            </w:pPr>
            <w:r w:rsidRPr="008457FC">
              <w:rPr>
                <w:rFonts w:eastAsiaTheme="minorHAnsi"/>
                <w:color w:val="000000"/>
                <w:szCs w:val="22"/>
                <w:lang w:eastAsia="en-US"/>
              </w:rPr>
              <w:t>Informacja sporządzona przez wnioskodawcę na zał. dodatkowym</w:t>
            </w:r>
          </w:p>
        </w:tc>
      </w:tr>
      <w:tr w:rsidR="00F35BDC" w:rsidRPr="008457FC" w:rsidTr="00287E0D">
        <w:tc>
          <w:tcPr>
            <w:tcW w:w="570" w:type="dxa"/>
            <w:vAlign w:val="center"/>
          </w:tcPr>
          <w:p w:rsidR="00F35BDC" w:rsidRPr="008457FC" w:rsidRDefault="00F35BDC" w:rsidP="00287E0D">
            <w:pPr>
              <w:autoSpaceDE w:val="0"/>
              <w:autoSpaceDN w:val="0"/>
              <w:adjustRightInd w:val="0"/>
              <w:spacing w:after="0"/>
              <w:jc w:val="center"/>
              <w:rPr>
                <w:rFonts w:eastAsiaTheme="minorHAnsi"/>
                <w:color w:val="000000"/>
                <w:szCs w:val="22"/>
                <w:lang w:eastAsia="en-US"/>
              </w:rPr>
            </w:pPr>
            <w:r w:rsidRPr="008457FC">
              <w:rPr>
                <w:rFonts w:eastAsiaTheme="minorHAnsi"/>
                <w:color w:val="000000"/>
                <w:szCs w:val="22"/>
                <w:lang w:eastAsia="en-US"/>
              </w:rPr>
              <w:lastRenderedPageBreak/>
              <w:t>5</w:t>
            </w:r>
          </w:p>
        </w:tc>
        <w:tc>
          <w:tcPr>
            <w:tcW w:w="5634" w:type="dxa"/>
          </w:tcPr>
          <w:p w:rsidR="00F35BDC" w:rsidRPr="008457FC" w:rsidRDefault="00F35BDC" w:rsidP="00F35BDC">
            <w:pPr>
              <w:jc w:val="left"/>
              <w:rPr>
                <w:szCs w:val="22"/>
              </w:rPr>
            </w:pPr>
            <w:r w:rsidRPr="008457FC">
              <w:rPr>
                <w:i/>
                <w:szCs w:val="22"/>
              </w:rPr>
              <w:t>Zastosowanie rozwiązań sprzyjających ochronie środowiska i klimatu</w:t>
            </w:r>
            <w:r w:rsidRPr="008457FC">
              <w:rPr>
                <w:szCs w:val="22"/>
              </w:rPr>
              <w:t xml:space="preserve"> </w:t>
            </w:r>
          </w:p>
          <w:p w:rsidR="00F35BDC" w:rsidRPr="008457FC" w:rsidRDefault="00F35BDC" w:rsidP="00F35BDC">
            <w:pPr>
              <w:jc w:val="left"/>
              <w:rPr>
                <w:szCs w:val="22"/>
              </w:rPr>
            </w:pPr>
            <w:r w:rsidRPr="008457FC">
              <w:rPr>
                <w:szCs w:val="22"/>
              </w:rPr>
              <w:t>(Preferowane projektu uwzględniające rozwiązania sprzyjające ochronie środowiska lub klimatu</w:t>
            </w:r>
            <w:r w:rsidR="00D401A6" w:rsidRPr="008457FC">
              <w:rPr>
                <w:szCs w:val="22"/>
              </w:rPr>
              <w:t xml:space="preserve">. </w:t>
            </w:r>
            <w:r w:rsidR="001300A1" w:rsidRPr="008457FC">
              <w:rPr>
                <w:szCs w:val="22"/>
              </w:rPr>
              <w:t xml:space="preserve">Bezpośredni związek musi zostać ujęty w biznesplanie  np.: instalacja </w:t>
            </w:r>
            <w:proofErr w:type="spellStart"/>
            <w:r w:rsidR="001300A1" w:rsidRPr="008457FC">
              <w:rPr>
                <w:szCs w:val="22"/>
              </w:rPr>
              <w:t>solarów</w:t>
            </w:r>
            <w:proofErr w:type="spellEnd"/>
            <w:r w:rsidR="001300A1" w:rsidRPr="008457FC">
              <w:rPr>
                <w:szCs w:val="22"/>
              </w:rPr>
              <w:t>, pomp ciepła, oczyszczalni itp. Pośredni to np.:  wykorzystywanie materiałów ekologicznych, energooszczędnych itp.</w:t>
            </w:r>
            <w:r w:rsidRPr="008457FC">
              <w:rPr>
                <w:szCs w:val="22"/>
              </w:rPr>
              <w:t>)</w:t>
            </w:r>
          </w:p>
          <w:p w:rsidR="00D046BC" w:rsidRPr="008457FC" w:rsidRDefault="00D046BC" w:rsidP="00F35BDC">
            <w:pPr>
              <w:jc w:val="left"/>
              <w:rPr>
                <w:i/>
                <w:szCs w:val="22"/>
              </w:rPr>
            </w:pPr>
          </w:p>
          <w:p w:rsidR="00F35BDC" w:rsidRPr="008457FC" w:rsidRDefault="00F35BDC" w:rsidP="00F35BDC">
            <w:pPr>
              <w:jc w:val="left"/>
              <w:rPr>
                <w:color w:val="000000" w:themeColor="text1"/>
                <w:szCs w:val="22"/>
              </w:rPr>
            </w:pPr>
            <w:r w:rsidRPr="008457FC">
              <w:rPr>
                <w:b/>
                <w:szCs w:val="22"/>
              </w:rPr>
              <w:t>6 pkt</w:t>
            </w:r>
            <w:r w:rsidRPr="008457FC">
              <w:rPr>
                <w:szCs w:val="22"/>
              </w:rPr>
              <w:t xml:space="preserve"> – zastosowanie rozwiązań sprzyjających ochronie Środowiska i klimatu bezpośrednio</w:t>
            </w:r>
            <w:r w:rsidR="00D401A6" w:rsidRPr="008457FC">
              <w:rPr>
                <w:szCs w:val="22"/>
              </w:rPr>
              <w:t xml:space="preserve">, </w:t>
            </w:r>
            <w:r w:rsidR="00D401A6" w:rsidRPr="008457FC">
              <w:rPr>
                <w:color w:val="000000" w:themeColor="text1"/>
                <w:szCs w:val="22"/>
              </w:rPr>
              <w:t>które przyjęto w ramach realizacji/ kosztów projektu</w:t>
            </w:r>
          </w:p>
          <w:p w:rsidR="00D401A6" w:rsidRPr="008457FC" w:rsidRDefault="00F35BDC" w:rsidP="00D401A6">
            <w:pPr>
              <w:jc w:val="left"/>
              <w:rPr>
                <w:color w:val="000000" w:themeColor="text1"/>
                <w:szCs w:val="22"/>
              </w:rPr>
            </w:pPr>
            <w:r w:rsidRPr="008457FC">
              <w:rPr>
                <w:b/>
                <w:szCs w:val="22"/>
              </w:rPr>
              <w:t>3 pkt</w:t>
            </w:r>
            <w:r w:rsidRPr="008457FC">
              <w:rPr>
                <w:szCs w:val="22"/>
              </w:rPr>
              <w:t xml:space="preserve"> – zastosowanie rozwiązań sprzyjających ochronie Środowiska  i klimatu pośrednio</w:t>
            </w:r>
            <w:r w:rsidR="00D401A6" w:rsidRPr="008457FC">
              <w:rPr>
                <w:szCs w:val="22"/>
              </w:rPr>
              <w:t>,</w:t>
            </w:r>
            <w:r w:rsidR="00D401A6" w:rsidRPr="008457FC">
              <w:rPr>
                <w:color w:val="FF0000"/>
                <w:szCs w:val="22"/>
              </w:rPr>
              <w:t xml:space="preserve"> </w:t>
            </w:r>
            <w:r w:rsidR="00D401A6" w:rsidRPr="008457FC">
              <w:rPr>
                <w:color w:val="000000" w:themeColor="text1"/>
                <w:szCs w:val="22"/>
              </w:rPr>
              <w:t>które przyjęto w ramach realizacji/ kosztów projektu</w:t>
            </w:r>
          </w:p>
          <w:p w:rsidR="00F35BDC" w:rsidRPr="008457FC" w:rsidRDefault="00F35BDC" w:rsidP="00F35BDC">
            <w:pPr>
              <w:autoSpaceDE w:val="0"/>
              <w:autoSpaceDN w:val="0"/>
              <w:adjustRightInd w:val="0"/>
              <w:spacing w:after="0"/>
              <w:jc w:val="left"/>
              <w:rPr>
                <w:rFonts w:eastAsiaTheme="minorHAnsi"/>
                <w:color w:val="000000"/>
                <w:szCs w:val="22"/>
                <w:lang w:eastAsia="en-US"/>
              </w:rPr>
            </w:pPr>
            <w:r w:rsidRPr="008457FC">
              <w:rPr>
                <w:b/>
                <w:szCs w:val="22"/>
              </w:rPr>
              <w:t>0 pkt</w:t>
            </w:r>
            <w:r w:rsidRPr="008457FC">
              <w:rPr>
                <w:szCs w:val="22"/>
              </w:rPr>
              <w:t xml:space="preserve"> –  obojętny wpływ na środowisko i klimat</w:t>
            </w:r>
          </w:p>
        </w:tc>
        <w:tc>
          <w:tcPr>
            <w:tcW w:w="1275" w:type="dxa"/>
            <w:vAlign w:val="center"/>
          </w:tcPr>
          <w:p w:rsidR="00F35BDC" w:rsidRPr="008457FC" w:rsidRDefault="00AC6195" w:rsidP="00AC6195">
            <w:pPr>
              <w:autoSpaceDE w:val="0"/>
              <w:autoSpaceDN w:val="0"/>
              <w:adjustRightInd w:val="0"/>
              <w:spacing w:after="0"/>
              <w:jc w:val="center"/>
              <w:rPr>
                <w:rFonts w:eastAsiaTheme="minorHAnsi"/>
                <w:color w:val="000000"/>
                <w:szCs w:val="22"/>
                <w:lang w:eastAsia="en-US"/>
              </w:rPr>
            </w:pPr>
            <w:r w:rsidRPr="008457FC">
              <w:rPr>
                <w:rFonts w:eastAsiaTheme="minorHAnsi"/>
                <w:color w:val="000000"/>
                <w:szCs w:val="22"/>
                <w:lang w:eastAsia="en-US"/>
              </w:rPr>
              <w:t>3</w:t>
            </w:r>
          </w:p>
        </w:tc>
        <w:tc>
          <w:tcPr>
            <w:tcW w:w="2268" w:type="dxa"/>
            <w:vAlign w:val="center"/>
          </w:tcPr>
          <w:p w:rsidR="00AC6195" w:rsidRPr="008457FC" w:rsidRDefault="00AC6195" w:rsidP="00287E0D">
            <w:pPr>
              <w:jc w:val="center"/>
              <w:rPr>
                <w:color w:val="000000"/>
                <w:szCs w:val="22"/>
                <w:lang w:eastAsia="ar-SA"/>
              </w:rPr>
            </w:pPr>
            <w:r w:rsidRPr="008457FC">
              <w:rPr>
                <w:color w:val="000000"/>
                <w:szCs w:val="22"/>
                <w:lang w:eastAsia="ar-SA"/>
              </w:rPr>
              <w:t>Informacja sporządzona przez wnioskodawcę na zał. dodatkowym</w:t>
            </w:r>
          </w:p>
          <w:p w:rsidR="00F35BDC" w:rsidRPr="008457FC" w:rsidRDefault="00F35BDC" w:rsidP="00287E0D">
            <w:pPr>
              <w:autoSpaceDE w:val="0"/>
              <w:autoSpaceDN w:val="0"/>
              <w:adjustRightInd w:val="0"/>
              <w:spacing w:after="0"/>
              <w:jc w:val="center"/>
              <w:rPr>
                <w:rFonts w:eastAsiaTheme="minorHAnsi"/>
                <w:color w:val="000000"/>
                <w:szCs w:val="22"/>
                <w:lang w:eastAsia="en-US"/>
              </w:rPr>
            </w:pPr>
          </w:p>
        </w:tc>
      </w:tr>
      <w:tr w:rsidR="00AC6195" w:rsidRPr="008457FC" w:rsidTr="00287E0D">
        <w:tc>
          <w:tcPr>
            <w:tcW w:w="570" w:type="dxa"/>
            <w:vAlign w:val="center"/>
          </w:tcPr>
          <w:p w:rsidR="00AC6195" w:rsidRPr="008457FC" w:rsidRDefault="00AC6195" w:rsidP="00287E0D">
            <w:pPr>
              <w:autoSpaceDE w:val="0"/>
              <w:autoSpaceDN w:val="0"/>
              <w:adjustRightInd w:val="0"/>
              <w:spacing w:after="0"/>
              <w:jc w:val="center"/>
              <w:rPr>
                <w:rFonts w:eastAsiaTheme="minorHAnsi"/>
                <w:color w:val="000000"/>
                <w:szCs w:val="22"/>
                <w:lang w:eastAsia="en-US"/>
              </w:rPr>
            </w:pPr>
            <w:r w:rsidRPr="008457FC">
              <w:rPr>
                <w:rFonts w:eastAsiaTheme="minorHAnsi"/>
                <w:color w:val="000000"/>
                <w:szCs w:val="22"/>
                <w:lang w:eastAsia="en-US"/>
              </w:rPr>
              <w:t>6</w:t>
            </w:r>
          </w:p>
        </w:tc>
        <w:tc>
          <w:tcPr>
            <w:tcW w:w="5634" w:type="dxa"/>
          </w:tcPr>
          <w:p w:rsidR="00846D2C" w:rsidRPr="008457FC" w:rsidRDefault="00846D2C" w:rsidP="00846D2C">
            <w:pPr>
              <w:jc w:val="left"/>
              <w:rPr>
                <w:i/>
                <w:szCs w:val="22"/>
                <w:lang w:bidi="en-US"/>
              </w:rPr>
            </w:pPr>
            <w:r w:rsidRPr="008457FC">
              <w:rPr>
                <w:i/>
                <w:szCs w:val="22"/>
                <w:lang w:bidi="en-US"/>
              </w:rPr>
              <w:t xml:space="preserve">Udział wkładu własnego w realizację operacji </w:t>
            </w:r>
          </w:p>
          <w:p w:rsidR="00846D2C" w:rsidRPr="008457FC" w:rsidRDefault="00846D2C" w:rsidP="00846D2C">
            <w:pPr>
              <w:jc w:val="left"/>
              <w:rPr>
                <w:szCs w:val="22"/>
              </w:rPr>
            </w:pPr>
            <w:r w:rsidRPr="008457FC">
              <w:rPr>
                <w:szCs w:val="22"/>
              </w:rPr>
              <w:t>(Preferowane będą projekty zapewniające wyższy niż minimalny poziom wkładu własnego wnioskodawcy. Z punktu widzenia LSR większy wkład własny oznacza większą ilość środków i większą ilość punktów do zrealizowania)</w:t>
            </w:r>
          </w:p>
          <w:p w:rsidR="00846D2C" w:rsidRPr="008457FC" w:rsidRDefault="00846D2C" w:rsidP="00846D2C">
            <w:pPr>
              <w:jc w:val="left"/>
              <w:rPr>
                <w:szCs w:val="22"/>
              </w:rPr>
            </w:pPr>
          </w:p>
          <w:p w:rsidR="00846D2C" w:rsidRPr="008457FC" w:rsidRDefault="00846D2C" w:rsidP="00846D2C">
            <w:pPr>
              <w:jc w:val="left"/>
              <w:rPr>
                <w:szCs w:val="22"/>
              </w:rPr>
            </w:pPr>
            <w:r w:rsidRPr="008457FC">
              <w:rPr>
                <w:b/>
                <w:szCs w:val="22"/>
              </w:rPr>
              <w:t xml:space="preserve">9 pkt </w:t>
            </w:r>
            <w:r w:rsidRPr="008457FC">
              <w:rPr>
                <w:szCs w:val="22"/>
              </w:rPr>
              <w:t xml:space="preserve">– </w:t>
            </w:r>
            <w:r w:rsidRPr="008457FC">
              <w:rPr>
                <w:szCs w:val="22"/>
                <w:lang w:bidi="en-US"/>
              </w:rPr>
              <w:t xml:space="preserve"> jest większy o 30 % od wymaganego</w:t>
            </w:r>
            <w:r w:rsidRPr="008457FC">
              <w:rPr>
                <w:szCs w:val="22"/>
              </w:rPr>
              <w:t xml:space="preserve"> </w:t>
            </w:r>
          </w:p>
          <w:p w:rsidR="00846D2C" w:rsidRPr="008457FC" w:rsidRDefault="00846D2C" w:rsidP="00846D2C">
            <w:pPr>
              <w:jc w:val="left"/>
              <w:rPr>
                <w:szCs w:val="22"/>
              </w:rPr>
            </w:pPr>
            <w:r w:rsidRPr="008457FC">
              <w:rPr>
                <w:b/>
                <w:szCs w:val="22"/>
              </w:rPr>
              <w:t>6 pkt</w:t>
            </w:r>
            <w:r w:rsidRPr="008457FC">
              <w:rPr>
                <w:szCs w:val="22"/>
              </w:rPr>
              <w:t xml:space="preserve"> – </w:t>
            </w:r>
            <w:r w:rsidRPr="008457FC">
              <w:rPr>
                <w:szCs w:val="22"/>
                <w:lang w:bidi="en-US"/>
              </w:rPr>
              <w:t xml:space="preserve"> jest większy o 20 % od wymaganego</w:t>
            </w:r>
            <w:r w:rsidRPr="008457FC">
              <w:rPr>
                <w:szCs w:val="22"/>
              </w:rPr>
              <w:t xml:space="preserve"> </w:t>
            </w:r>
          </w:p>
          <w:p w:rsidR="00846D2C" w:rsidRPr="008457FC" w:rsidRDefault="00846D2C" w:rsidP="00846D2C">
            <w:pPr>
              <w:jc w:val="left"/>
              <w:rPr>
                <w:szCs w:val="22"/>
              </w:rPr>
            </w:pPr>
            <w:r w:rsidRPr="008457FC">
              <w:rPr>
                <w:b/>
                <w:szCs w:val="22"/>
              </w:rPr>
              <w:t>3 pkt</w:t>
            </w:r>
            <w:r w:rsidRPr="008457FC">
              <w:rPr>
                <w:szCs w:val="22"/>
              </w:rPr>
              <w:t xml:space="preserve"> –  </w:t>
            </w:r>
            <w:r w:rsidRPr="008457FC">
              <w:rPr>
                <w:szCs w:val="22"/>
                <w:lang w:bidi="en-US"/>
              </w:rPr>
              <w:t>jest większy o 10 % od wymaganego</w:t>
            </w:r>
          </w:p>
          <w:p w:rsidR="00846D2C" w:rsidRPr="008457FC" w:rsidRDefault="00846D2C" w:rsidP="00846D2C">
            <w:pPr>
              <w:jc w:val="left"/>
              <w:rPr>
                <w:szCs w:val="22"/>
              </w:rPr>
            </w:pPr>
            <w:r w:rsidRPr="008457FC">
              <w:rPr>
                <w:b/>
                <w:szCs w:val="22"/>
              </w:rPr>
              <w:t>0 pkt</w:t>
            </w:r>
            <w:r w:rsidRPr="008457FC">
              <w:rPr>
                <w:szCs w:val="22"/>
              </w:rPr>
              <w:t xml:space="preserve"> – jest równy wymaganiom </w:t>
            </w:r>
          </w:p>
          <w:p w:rsidR="00AC6195" w:rsidRPr="008457FC" w:rsidRDefault="00AC6195" w:rsidP="00AC6195">
            <w:pPr>
              <w:jc w:val="left"/>
              <w:rPr>
                <w:i/>
                <w:szCs w:val="22"/>
              </w:rPr>
            </w:pPr>
          </w:p>
        </w:tc>
        <w:tc>
          <w:tcPr>
            <w:tcW w:w="1275" w:type="dxa"/>
            <w:vAlign w:val="center"/>
          </w:tcPr>
          <w:p w:rsidR="00AC6195" w:rsidRPr="008457FC" w:rsidRDefault="00AC6195" w:rsidP="00AC6195">
            <w:pPr>
              <w:autoSpaceDE w:val="0"/>
              <w:autoSpaceDN w:val="0"/>
              <w:adjustRightInd w:val="0"/>
              <w:spacing w:after="0"/>
              <w:jc w:val="center"/>
              <w:rPr>
                <w:rFonts w:eastAsiaTheme="minorHAnsi"/>
                <w:color w:val="000000"/>
                <w:szCs w:val="22"/>
                <w:lang w:eastAsia="en-US"/>
              </w:rPr>
            </w:pPr>
            <w:r w:rsidRPr="008457FC">
              <w:rPr>
                <w:rFonts w:eastAsiaTheme="minorHAnsi"/>
                <w:color w:val="000000"/>
                <w:szCs w:val="22"/>
                <w:lang w:eastAsia="en-US"/>
              </w:rPr>
              <w:t>1</w:t>
            </w:r>
          </w:p>
        </w:tc>
        <w:tc>
          <w:tcPr>
            <w:tcW w:w="2268" w:type="dxa"/>
            <w:vAlign w:val="center"/>
          </w:tcPr>
          <w:p w:rsidR="00846D2C" w:rsidRPr="008457FC" w:rsidRDefault="00846D2C" w:rsidP="00846D2C">
            <w:pPr>
              <w:spacing w:after="0"/>
              <w:jc w:val="center"/>
              <w:rPr>
                <w:noProof/>
                <w:szCs w:val="22"/>
              </w:rPr>
            </w:pPr>
            <w:r w:rsidRPr="008457FC">
              <w:rPr>
                <w:noProof/>
                <w:szCs w:val="22"/>
              </w:rPr>
              <w:t>Kalkulacja dotacji w dokumentacji wniosku o finansowanie operacji</w:t>
            </w:r>
          </w:p>
          <w:p w:rsidR="00AC6195" w:rsidRPr="008457FC" w:rsidRDefault="00AC6195" w:rsidP="00287E0D">
            <w:pPr>
              <w:jc w:val="center"/>
              <w:rPr>
                <w:color w:val="000000"/>
                <w:szCs w:val="22"/>
                <w:lang w:eastAsia="ar-SA"/>
              </w:rPr>
            </w:pPr>
          </w:p>
        </w:tc>
      </w:tr>
      <w:tr w:rsidR="00AC6195" w:rsidRPr="008457FC" w:rsidTr="00287E0D">
        <w:tc>
          <w:tcPr>
            <w:tcW w:w="570" w:type="dxa"/>
            <w:vAlign w:val="center"/>
          </w:tcPr>
          <w:p w:rsidR="00AC6195" w:rsidRPr="008457FC" w:rsidRDefault="00AC6195" w:rsidP="00287E0D">
            <w:pPr>
              <w:autoSpaceDE w:val="0"/>
              <w:autoSpaceDN w:val="0"/>
              <w:adjustRightInd w:val="0"/>
              <w:spacing w:after="0"/>
              <w:jc w:val="center"/>
              <w:rPr>
                <w:rFonts w:eastAsiaTheme="minorHAnsi"/>
                <w:color w:val="000000"/>
                <w:szCs w:val="22"/>
                <w:lang w:eastAsia="en-US"/>
              </w:rPr>
            </w:pPr>
            <w:r w:rsidRPr="008457FC">
              <w:rPr>
                <w:rFonts w:eastAsiaTheme="minorHAnsi"/>
                <w:color w:val="000000"/>
                <w:szCs w:val="22"/>
                <w:lang w:eastAsia="en-US"/>
              </w:rPr>
              <w:t>7</w:t>
            </w:r>
          </w:p>
        </w:tc>
        <w:tc>
          <w:tcPr>
            <w:tcW w:w="5634" w:type="dxa"/>
          </w:tcPr>
          <w:p w:rsidR="004566E3" w:rsidRPr="008457FC" w:rsidRDefault="004566E3" w:rsidP="00B7629E">
            <w:pPr>
              <w:jc w:val="left"/>
              <w:rPr>
                <w:i/>
                <w:szCs w:val="22"/>
              </w:rPr>
            </w:pPr>
            <w:r w:rsidRPr="008457FC">
              <w:rPr>
                <w:i/>
                <w:szCs w:val="22"/>
              </w:rPr>
              <w:t xml:space="preserve">Wniosek jest kompletny, </w:t>
            </w:r>
            <w:r w:rsidR="00AC6195" w:rsidRPr="008457FC">
              <w:rPr>
                <w:i/>
                <w:szCs w:val="22"/>
              </w:rPr>
              <w:t>Biznesplan jest racjonalny</w:t>
            </w:r>
            <w:r w:rsidRPr="008457FC">
              <w:rPr>
                <w:i/>
                <w:szCs w:val="22"/>
              </w:rPr>
              <w:t xml:space="preserve"> i realny, </w:t>
            </w:r>
          </w:p>
          <w:p w:rsidR="00D046BC" w:rsidRPr="008457FC" w:rsidRDefault="00AC6195" w:rsidP="00B7629E">
            <w:pPr>
              <w:jc w:val="left"/>
              <w:rPr>
                <w:szCs w:val="22"/>
              </w:rPr>
            </w:pPr>
            <w:r w:rsidRPr="008457FC">
              <w:rPr>
                <w:szCs w:val="22"/>
              </w:rPr>
              <w:t>(</w:t>
            </w:r>
            <w:r w:rsidR="004566E3" w:rsidRPr="008457FC">
              <w:rPr>
                <w:sz w:val="23"/>
                <w:szCs w:val="23"/>
              </w:rPr>
              <w:t xml:space="preserve">Opisu projektu, przemyślany i przekonujący plan działań, wykonalność projektu, realne i mierzalne produkty, rezultaty i spodziewane efekty projektu. Projekt powinien posiadać wszystkie załączniki, pozwolenia </w:t>
            </w:r>
            <w:r w:rsidR="00D401A6" w:rsidRPr="008457FC">
              <w:rPr>
                <w:sz w:val="23"/>
                <w:szCs w:val="23"/>
              </w:rPr>
              <w:t>itp.</w:t>
            </w:r>
            <w:r w:rsidR="00D401A6" w:rsidRPr="008457FC">
              <w:rPr>
                <w:szCs w:val="22"/>
              </w:rPr>
              <w:t xml:space="preserve"> </w:t>
            </w:r>
            <w:r w:rsidR="00D401A6" w:rsidRPr="008457FC">
              <w:rPr>
                <w:color w:val="000000" w:themeColor="text1"/>
                <w:szCs w:val="22"/>
              </w:rPr>
              <w:t>Preferowane będą projekty, których strategia marketingowa będzie zawierała pełną analizę takich aspektów jak wielkość i specyfikę rynku,</w:t>
            </w:r>
            <w:r w:rsidR="00D401A6" w:rsidRPr="008457FC">
              <w:rPr>
                <w:i/>
                <w:color w:val="000000" w:themeColor="text1"/>
                <w:szCs w:val="22"/>
              </w:rPr>
              <w:t xml:space="preserve"> </w:t>
            </w:r>
            <w:r w:rsidR="00D401A6" w:rsidRPr="008457FC">
              <w:rPr>
                <w:color w:val="000000" w:themeColor="text1"/>
                <w:szCs w:val="22"/>
              </w:rPr>
              <w:t>docelowych odbiorców,</w:t>
            </w:r>
            <w:r w:rsidR="00D401A6" w:rsidRPr="008457FC">
              <w:rPr>
                <w:i/>
                <w:color w:val="000000" w:themeColor="text1"/>
                <w:szCs w:val="22"/>
              </w:rPr>
              <w:t xml:space="preserve"> </w:t>
            </w:r>
            <w:r w:rsidR="00D401A6" w:rsidRPr="008457FC">
              <w:rPr>
                <w:color w:val="000000" w:themeColor="text1"/>
                <w:szCs w:val="22"/>
              </w:rPr>
              <w:t>klientów strategicznych,</w:t>
            </w:r>
            <w:r w:rsidR="00D401A6" w:rsidRPr="008457FC">
              <w:rPr>
                <w:i/>
                <w:color w:val="000000" w:themeColor="text1"/>
                <w:szCs w:val="22"/>
              </w:rPr>
              <w:t xml:space="preserve"> </w:t>
            </w:r>
            <w:r w:rsidR="00D401A6" w:rsidRPr="008457FC">
              <w:rPr>
                <w:color w:val="000000" w:themeColor="text1"/>
                <w:szCs w:val="22"/>
              </w:rPr>
              <w:t>politykę cenową,</w:t>
            </w:r>
            <w:r w:rsidR="00D401A6" w:rsidRPr="008457FC">
              <w:rPr>
                <w:i/>
                <w:color w:val="000000" w:themeColor="text1"/>
                <w:szCs w:val="22"/>
              </w:rPr>
              <w:t xml:space="preserve"> </w:t>
            </w:r>
            <w:r w:rsidR="00D401A6" w:rsidRPr="008457FC">
              <w:rPr>
                <w:color w:val="000000" w:themeColor="text1"/>
                <w:szCs w:val="22"/>
              </w:rPr>
              <w:t>rynek docelowy,</w:t>
            </w:r>
            <w:r w:rsidR="00D401A6" w:rsidRPr="008457FC">
              <w:rPr>
                <w:i/>
                <w:color w:val="000000" w:themeColor="text1"/>
                <w:szCs w:val="22"/>
              </w:rPr>
              <w:t xml:space="preserve"> </w:t>
            </w:r>
            <w:r w:rsidR="00D401A6" w:rsidRPr="008457FC">
              <w:rPr>
                <w:color w:val="000000" w:themeColor="text1"/>
                <w:szCs w:val="22"/>
              </w:rPr>
              <w:t>konkurencję,</w:t>
            </w:r>
            <w:r w:rsidR="00D401A6" w:rsidRPr="008457FC">
              <w:rPr>
                <w:i/>
                <w:color w:val="000000" w:themeColor="text1"/>
                <w:szCs w:val="22"/>
              </w:rPr>
              <w:t xml:space="preserve"> </w:t>
            </w:r>
            <w:r w:rsidR="00D401A6" w:rsidRPr="008457FC">
              <w:rPr>
                <w:color w:val="000000" w:themeColor="text1"/>
                <w:szCs w:val="22"/>
              </w:rPr>
              <w:t>udział w rynku,</w:t>
            </w:r>
            <w:r w:rsidR="00D401A6" w:rsidRPr="008457FC">
              <w:rPr>
                <w:i/>
                <w:color w:val="000000" w:themeColor="text1"/>
                <w:szCs w:val="22"/>
              </w:rPr>
              <w:t xml:space="preserve"> </w:t>
            </w:r>
            <w:r w:rsidR="00D401A6" w:rsidRPr="008457FC">
              <w:rPr>
                <w:color w:val="000000" w:themeColor="text1"/>
                <w:szCs w:val="22"/>
              </w:rPr>
              <w:t xml:space="preserve">prognozowaną wielkość sprzedaży, a ich charakterystyka </w:t>
            </w:r>
            <w:r w:rsidR="00D401A6" w:rsidRPr="008457FC">
              <w:rPr>
                <w:color w:val="000000" w:themeColor="text1"/>
              </w:rPr>
              <w:t>pozwoli przedsiębiorcy określić udział jego firmy na rynku oraz wyznaczyć jego pozycję w warunkach konkurencji, będzie optymalna i realna do realizacji</w:t>
            </w:r>
            <w:r w:rsidR="00E53DB1" w:rsidRPr="008457FC">
              <w:rPr>
                <w:color w:val="000000" w:themeColor="text1"/>
                <w:szCs w:val="22"/>
              </w:rPr>
              <w:t>).</w:t>
            </w:r>
          </w:p>
          <w:p w:rsidR="00AC6195" w:rsidRPr="008457FC" w:rsidRDefault="00AC6195" w:rsidP="00B7629E">
            <w:pPr>
              <w:jc w:val="left"/>
              <w:rPr>
                <w:szCs w:val="22"/>
              </w:rPr>
            </w:pPr>
            <w:r w:rsidRPr="008457FC">
              <w:rPr>
                <w:b/>
                <w:szCs w:val="22"/>
              </w:rPr>
              <w:t>3 pkt</w:t>
            </w:r>
            <w:r w:rsidRPr="008457FC">
              <w:rPr>
                <w:szCs w:val="22"/>
              </w:rPr>
              <w:t xml:space="preserve"> – tak</w:t>
            </w:r>
          </w:p>
          <w:p w:rsidR="00AC6195" w:rsidRPr="008457FC" w:rsidRDefault="00AC6195" w:rsidP="00B7629E">
            <w:pPr>
              <w:jc w:val="left"/>
              <w:rPr>
                <w:i/>
                <w:szCs w:val="22"/>
              </w:rPr>
            </w:pPr>
            <w:r w:rsidRPr="008457FC">
              <w:rPr>
                <w:b/>
                <w:szCs w:val="22"/>
              </w:rPr>
              <w:lastRenderedPageBreak/>
              <w:t>0 pkt</w:t>
            </w:r>
            <w:r w:rsidRPr="008457FC">
              <w:rPr>
                <w:szCs w:val="22"/>
              </w:rPr>
              <w:t xml:space="preserve"> – nie </w:t>
            </w:r>
          </w:p>
        </w:tc>
        <w:tc>
          <w:tcPr>
            <w:tcW w:w="1275" w:type="dxa"/>
            <w:vAlign w:val="center"/>
          </w:tcPr>
          <w:p w:rsidR="00AC6195" w:rsidRPr="008457FC" w:rsidRDefault="00AC6195" w:rsidP="00B7629E">
            <w:pPr>
              <w:autoSpaceDE w:val="0"/>
              <w:autoSpaceDN w:val="0"/>
              <w:adjustRightInd w:val="0"/>
              <w:spacing w:after="0"/>
              <w:jc w:val="center"/>
              <w:rPr>
                <w:rFonts w:eastAsiaTheme="minorHAnsi"/>
                <w:color w:val="000000"/>
                <w:szCs w:val="22"/>
                <w:lang w:eastAsia="en-US"/>
              </w:rPr>
            </w:pPr>
            <w:r w:rsidRPr="008457FC">
              <w:rPr>
                <w:rFonts w:eastAsiaTheme="minorHAnsi"/>
                <w:color w:val="000000"/>
                <w:szCs w:val="22"/>
                <w:lang w:eastAsia="en-US"/>
              </w:rPr>
              <w:lastRenderedPageBreak/>
              <w:t>1</w:t>
            </w:r>
          </w:p>
        </w:tc>
        <w:tc>
          <w:tcPr>
            <w:tcW w:w="2268" w:type="dxa"/>
            <w:vAlign w:val="center"/>
          </w:tcPr>
          <w:p w:rsidR="00AC6195" w:rsidRPr="008457FC" w:rsidRDefault="00AC6195" w:rsidP="00287E0D">
            <w:pPr>
              <w:spacing w:after="0"/>
              <w:jc w:val="center"/>
              <w:rPr>
                <w:noProof/>
                <w:szCs w:val="22"/>
              </w:rPr>
            </w:pPr>
          </w:p>
          <w:p w:rsidR="00AC6195" w:rsidRPr="008457FC" w:rsidRDefault="00AC6195" w:rsidP="00287E0D">
            <w:pPr>
              <w:jc w:val="center"/>
              <w:rPr>
                <w:color w:val="000000"/>
                <w:szCs w:val="22"/>
                <w:lang w:eastAsia="ar-SA"/>
              </w:rPr>
            </w:pPr>
            <w:r w:rsidRPr="008457FC">
              <w:rPr>
                <w:szCs w:val="22"/>
              </w:rPr>
              <w:t>Informacja z przedłożonego biznesplanu</w:t>
            </w:r>
          </w:p>
        </w:tc>
      </w:tr>
      <w:tr w:rsidR="00AC6195" w:rsidRPr="008457FC" w:rsidTr="00287E0D">
        <w:tc>
          <w:tcPr>
            <w:tcW w:w="570" w:type="dxa"/>
            <w:vAlign w:val="center"/>
          </w:tcPr>
          <w:p w:rsidR="00AC6195" w:rsidRPr="008457FC" w:rsidRDefault="00AC6195" w:rsidP="00287E0D">
            <w:pPr>
              <w:autoSpaceDE w:val="0"/>
              <w:autoSpaceDN w:val="0"/>
              <w:adjustRightInd w:val="0"/>
              <w:spacing w:after="0"/>
              <w:jc w:val="center"/>
              <w:rPr>
                <w:rFonts w:eastAsiaTheme="minorHAnsi"/>
                <w:color w:val="000000"/>
                <w:szCs w:val="22"/>
                <w:lang w:eastAsia="en-US"/>
              </w:rPr>
            </w:pPr>
            <w:r w:rsidRPr="008457FC">
              <w:rPr>
                <w:rFonts w:eastAsiaTheme="minorHAnsi"/>
                <w:color w:val="000000"/>
                <w:szCs w:val="22"/>
                <w:lang w:eastAsia="en-US"/>
              </w:rPr>
              <w:lastRenderedPageBreak/>
              <w:t>8</w:t>
            </w:r>
          </w:p>
        </w:tc>
        <w:tc>
          <w:tcPr>
            <w:tcW w:w="5634" w:type="dxa"/>
          </w:tcPr>
          <w:p w:rsidR="00AC6195" w:rsidRPr="008457FC" w:rsidRDefault="00AC6195" w:rsidP="00AC6195">
            <w:pPr>
              <w:jc w:val="left"/>
              <w:rPr>
                <w:i/>
                <w:szCs w:val="22"/>
              </w:rPr>
            </w:pPr>
            <w:r w:rsidRPr="008457FC">
              <w:rPr>
                <w:i/>
                <w:szCs w:val="22"/>
              </w:rPr>
              <w:t>Beneficjent korzystał z doradztwa i/lub uczestniczył w szkoleniu</w:t>
            </w:r>
          </w:p>
          <w:p w:rsidR="00AC6195" w:rsidRPr="008457FC" w:rsidRDefault="00AC6195" w:rsidP="00AC6195">
            <w:pPr>
              <w:jc w:val="left"/>
              <w:rPr>
                <w:szCs w:val="22"/>
              </w:rPr>
            </w:pPr>
            <w:r w:rsidRPr="008457FC">
              <w:rPr>
                <w:szCs w:val="22"/>
              </w:rPr>
              <w:t>(Preferowane będą projekty złożone przez beneficjentów którzy, co najmniej raz korzystali z doradztwa w biurze, widnieją w historii doradztwa  i/lub uczestniczyli w szkoleniu)</w:t>
            </w:r>
          </w:p>
          <w:p w:rsidR="00D046BC" w:rsidRPr="008457FC" w:rsidRDefault="00D046BC" w:rsidP="00AC6195">
            <w:pPr>
              <w:jc w:val="left"/>
              <w:rPr>
                <w:szCs w:val="22"/>
              </w:rPr>
            </w:pPr>
          </w:p>
          <w:p w:rsidR="00AC6195" w:rsidRPr="008457FC" w:rsidRDefault="00AC6195" w:rsidP="00AC6195">
            <w:pPr>
              <w:jc w:val="left"/>
              <w:rPr>
                <w:szCs w:val="22"/>
              </w:rPr>
            </w:pPr>
            <w:r w:rsidRPr="008457FC">
              <w:rPr>
                <w:b/>
                <w:szCs w:val="22"/>
              </w:rPr>
              <w:t>3 pkt</w:t>
            </w:r>
            <w:r w:rsidRPr="008457FC">
              <w:rPr>
                <w:szCs w:val="22"/>
              </w:rPr>
              <w:t xml:space="preserve"> – tak</w:t>
            </w:r>
            <w:r w:rsidRPr="008457FC">
              <w:rPr>
                <w:rFonts w:eastAsiaTheme="minorHAnsi"/>
                <w:color w:val="000000"/>
                <w:szCs w:val="22"/>
                <w:lang w:eastAsia="en-US"/>
              </w:rPr>
              <w:t xml:space="preserve"> </w:t>
            </w:r>
          </w:p>
          <w:p w:rsidR="00AC6195" w:rsidRPr="008457FC" w:rsidRDefault="00AC6195" w:rsidP="00AC6195">
            <w:pPr>
              <w:jc w:val="left"/>
              <w:rPr>
                <w:i/>
                <w:szCs w:val="22"/>
              </w:rPr>
            </w:pPr>
            <w:r w:rsidRPr="008457FC">
              <w:rPr>
                <w:b/>
                <w:szCs w:val="22"/>
              </w:rPr>
              <w:t>0 pkt</w:t>
            </w:r>
            <w:r w:rsidRPr="008457FC">
              <w:rPr>
                <w:szCs w:val="22"/>
              </w:rPr>
              <w:t xml:space="preserve"> – nie</w:t>
            </w:r>
            <w:r w:rsidRPr="008457FC">
              <w:rPr>
                <w:rFonts w:eastAsiaTheme="minorHAnsi"/>
                <w:color w:val="000000"/>
                <w:szCs w:val="22"/>
                <w:lang w:eastAsia="en-US"/>
              </w:rPr>
              <w:t xml:space="preserve"> </w:t>
            </w:r>
          </w:p>
        </w:tc>
        <w:tc>
          <w:tcPr>
            <w:tcW w:w="1275" w:type="dxa"/>
            <w:vAlign w:val="center"/>
          </w:tcPr>
          <w:p w:rsidR="00AC6195" w:rsidRPr="008457FC" w:rsidRDefault="00AC6195" w:rsidP="00AC6195">
            <w:pPr>
              <w:autoSpaceDE w:val="0"/>
              <w:autoSpaceDN w:val="0"/>
              <w:adjustRightInd w:val="0"/>
              <w:spacing w:after="0"/>
              <w:jc w:val="center"/>
              <w:rPr>
                <w:rFonts w:eastAsiaTheme="minorHAnsi"/>
                <w:color w:val="000000"/>
                <w:szCs w:val="22"/>
                <w:lang w:eastAsia="en-US"/>
              </w:rPr>
            </w:pPr>
            <w:r w:rsidRPr="008457FC">
              <w:rPr>
                <w:rFonts w:eastAsiaTheme="minorHAnsi"/>
                <w:color w:val="000000"/>
                <w:szCs w:val="22"/>
                <w:lang w:eastAsia="en-US"/>
              </w:rPr>
              <w:t>1</w:t>
            </w:r>
          </w:p>
        </w:tc>
        <w:tc>
          <w:tcPr>
            <w:tcW w:w="2268" w:type="dxa"/>
            <w:vAlign w:val="center"/>
          </w:tcPr>
          <w:p w:rsidR="00AC6195" w:rsidRPr="008457FC" w:rsidRDefault="00AC6195" w:rsidP="00287E0D">
            <w:pPr>
              <w:jc w:val="center"/>
              <w:rPr>
                <w:color w:val="000000"/>
                <w:szCs w:val="22"/>
                <w:lang w:eastAsia="ar-SA"/>
              </w:rPr>
            </w:pPr>
            <w:r w:rsidRPr="008457FC">
              <w:rPr>
                <w:rFonts w:eastAsiaTheme="minorHAnsi"/>
                <w:color w:val="000000"/>
                <w:szCs w:val="22"/>
                <w:lang w:eastAsia="en-US"/>
              </w:rPr>
              <w:t>Informacje z kart doradztwa stacjonarnego, mailowej korespondencji, lista obecności szkoleniowa</w:t>
            </w:r>
          </w:p>
        </w:tc>
      </w:tr>
      <w:tr w:rsidR="00AC6195" w:rsidRPr="008457FC" w:rsidTr="00287E0D">
        <w:tc>
          <w:tcPr>
            <w:tcW w:w="570" w:type="dxa"/>
            <w:vAlign w:val="center"/>
          </w:tcPr>
          <w:p w:rsidR="00AC6195" w:rsidRPr="008457FC" w:rsidRDefault="00AC6195" w:rsidP="00287E0D">
            <w:pPr>
              <w:autoSpaceDE w:val="0"/>
              <w:autoSpaceDN w:val="0"/>
              <w:adjustRightInd w:val="0"/>
              <w:spacing w:after="0"/>
              <w:jc w:val="center"/>
              <w:rPr>
                <w:rFonts w:eastAsiaTheme="minorHAnsi"/>
                <w:color w:val="000000"/>
                <w:szCs w:val="22"/>
                <w:lang w:eastAsia="en-US"/>
              </w:rPr>
            </w:pPr>
            <w:r w:rsidRPr="008457FC">
              <w:rPr>
                <w:rFonts w:eastAsiaTheme="minorHAnsi"/>
                <w:color w:val="000000"/>
                <w:szCs w:val="22"/>
                <w:lang w:eastAsia="en-US"/>
              </w:rPr>
              <w:t>9</w:t>
            </w:r>
          </w:p>
        </w:tc>
        <w:tc>
          <w:tcPr>
            <w:tcW w:w="5634" w:type="dxa"/>
          </w:tcPr>
          <w:p w:rsidR="00AC6195" w:rsidRPr="008457FC" w:rsidRDefault="00AC6195" w:rsidP="00AC6195">
            <w:pPr>
              <w:jc w:val="left"/>
              <w:rPr>
                <w:i/>
                <w:szCs w:val="22"/>
              </w:rPr>
            </w:pPr>
            <w:r w:rsidRPr="008457FC">
              <w:rPr>
                <w:i/>
                <w:szCs w:val="22"/>
              </w:rPr>
              <w:t>Operacja będzie realizowana w miejscowości zamieszkałej przez nie więcej niż 5 000 mieszkańców</w:t>
            </w:r>
          </w:p>
          <w:p w:rsidR="00AC6195" w:rsidRPr="008457FC" w:rsidRDefault="00AC6195" w:rsidP="00AC6195">
            <w:pPr>
              <w:jc w:val="left"/>
              <w:rPr>
                <w:szCs w:val="22"/>
              </w:rPr>
            </w:pPr>
            <w:r w:rsidRPr="008457FC">
              <w:rPr>
                <w:szCs w:val="22"/>
              </w:rPr>
              <w:t>(Preferowane będą projekty realizowane w miejscowości zamieszkałej przez nie więcej niż 5 000 mieszkańców)</w:t>
            </w:r>
          </w:p>
          <w:p w:rsidR="00D046BC" w:rsidRPr="008457FC" w:rsidRDefault="00D046BC" w:rsidP="00AC6195">
            <w:pPr>
              <w:jc w:val="left"/>
              <w:rPr>
                <w:szCs w:val="22"/>
              </w:rPr>
            </w:pPr>
          </w:p>
          <w:p w:rsidR="00AC6195" w:rsidRPr="008457FC" w:rsidRDefault="00AC6195" w:rsidP="00AC6195">
            <w:pPr>
              <w:jc w:val="left"/>
              <w:rPr>
                <w:szCs w:val="22"/>
              </w:rPr>
            </w:pPr>
            <w:r w:rsidRPr="008457FC">
              <w:rPr>
                <w:b/>
                <w:szCs w:val="22"/>
              </w:rPr>
              <w:t>3 pkt</w:t>
            </w:r>
            <w:r w:rsidRPr="008457FC">
              <w:rPr>
                <w:szCs w:val="22"/>
              </w:rPr>
              <w:t xml:space="preserve"> – tak</w:t>
            </w:r>
          </w:p>
          <w:p w:rsidR="00AC6195" w:rsidRPr="008457FC" w:rsidRDefault="00AC6195" w:rsidP="00AC6195">
            <w:pPr>
              <w:jc w:val="left"/>
              <w:rPr>
                <w:i/>
                <w:szCs w:val="22"/>
              </w:rPr>
            </w:pPr>
            <w:r w:rsidRPr="008457FC">
              <w:rPr>
                <w:b/>
                <w:szCs w:val="22"/>
              </w:rPr>
              <w:t>0 pkt</w:t>
            </w:r>
            <w:r w:rsidRPr="008457FC">
              <w:rPr>
                <w:szCs w:val="22"/>
              </w:rPr>
              <w:t xml:space="preserve"> – nie</w:t>
            </w:r>
          </w:p>
        </w:tc>
        <w:tc>
          <w:tcPr>
            <w:tcW w:w="1275" w:type="dxa"/>
            <w:vAlign w:val="center"/>
          </w:tcPr>
          <w:p w:rsidR="00AC6195" w:rsidRPr="008457FC" w:rsidRDefault="00AC6195" w:rsidP="00AC6195">
            <w:pPr>
              <w:autoSpaceDE w:val="0"/>
              <w:autoSpaceDN w:val="0"/>
              <w:adjustRightInd w:val="0"/>
              <w:spacing w:after="0"/>
              <w:jc w:val="center"/>
              <w:rPr>
                <w:rFonts w:eastAsiaTheme="minorHAnsi"/>
                <w:color w:val="000000"/>
                <w:szCs w:val="22"/>
                <w:lang w:eastAsia="en-US"/>
              </w:rPr>
            </w:pPr>
            <w:r w:rsidRPr="008457FC">
              <w:rPr>
                <w:rFonts w:eastAsiaTheme="minorHAnsi"/>
                <w:color w:val="000000"/>
                <w:szCs w:val="22"/>
                <w:lang w:eastAsia="en-US"/>
              </w:rPr>
              <w:t>2</w:t>
            </w:r>
          </w:p>
        </w:tc>
        <w:tc>
          <w:tcPr>
            <w:tcW w:w="2268" w:type="dxa"/>
            <w:vAlign w:val="center"/>
          </w:tcPr>
          <w:p w:rsidR="00AC6195" w:rsidRPr="008457FC" w:rsidRDefault="00AC6195" w:rsidP="00287E0D">
            <w:pPr>
              <w:jc w:val="center"/>
              <w:rPr>
                <w:color w:val="000000"/>
                <w:szCs w:val="22"/>
                <w:lang w:eastAsia="ar-SA"/>
              </w:rPr>
            </w:pPr>
            <w:r w:rsidRPr="008457FC">
              <w:rPr>
                <w:color w:val="000000"/>
                <w:szCs w:val="22"/>
                <w:lang w:eastAsia="ar-SA"/>
              </w:rPr>
              <w:t>Informacja z wniosku</w:t>
            </w:r>
          </w:p>
        </w:tc>
      </w:tr>
      <w:tr w:rsidR="00AC6195" w:rsidRPr="008457FC" w:rsidTr="00287E0D">
        <w:tc>
          <w:tcPr>
            <w:tcW w:w="9747" w:type="dxa"/>
            <w:gridSpan w:val="4"/>
            <w:shd w:val="clear" w:color="auto" w:fill="BFBFBF" w:themeFill="background1" w:themeFillShade="BF"/>
            <w:vAlign w:val="center"/>
          </w:tcPr>
          <w:p w:rsidR="00AC6195" w:rsidRPr="008457FC" w:rsidRDefault="00AC6195" w:rsidP="00FE683F">
            <w:pPr>
              <w:pStyle w:val="NormalnyWeb"/>
              <w:spacing w:before="0" w:beforeAutospacing="0" w:after="0"/>
              <w:rPr>
                <w:sz w:val="22"/>
                <w:szCs w:val="22"/>
              </w:rPr>
            </w:pPr>
            <w:r w:rsidRPr="008457FC">
              <w:rPr>
                <w:sz w:val="22"/>
                <w:szCs w:val="22"/>
              </w:rPr>
              <w:t xml:space="preserve">Jeden wniosek może otrzymać maksymalnie 51 pkt. Średnia ważona </w:t>
            </w:r>
            <w:r w:rsidR="00363B80" w:rsidRPr="008457FC">
              <w:rPr>
                <w:sz w:val="22"/>
                <w:szCs w:val="22"/>
              </w:rPr>
              <w:t xml:space="preserve">median </w:t>
            </w:r>
            <w:r w:rsidRPr="008457FC">
              <w:rPr>
                <w:sz w:val="22"/>
                <w:szCs w:val="22"/>
              </w:rPr>
              <w:t xml:space="preserve">ocen </w:t>
            </w:r>
            <w:r w:rsidRPr="008457FC">
              <w:rPr>
                <w:i/>
                <w:iCs/>
                <w:sz w:val="22"/>
                <w:szCs w:val="22"/>
              </w:rPr>
              <w:t xml:space="preserve">x </w:t>
            </w:r>
            <w:r w:rsidRPr="008457FC">
              <w:rPr>
                <w:sz w:val="22"/>
                <w:szCs w:val="22"/>
              </w:rPr>
              <w:t>zawiera się</w:t>
            </w:r>
            <w:r w:rsidRPr="008457FC">
              <w:rPr>
                <w:sz w:val="22"/>
                <w:szCs w:val="22"/>
              </w:rPr>
              <w:br/>
              <w:t>w przedziale</w:t>
            </w:r>
            <w:r w:rsidRPr="008457FC">
              <w:rPr>
                <w:b/>
                <w:bCs/>
                <w:sz w:val="22"/>
                <w:szCs w:val="22"/>
              </w:rPr>
              <w:t xml:space="preserve"> &lt;0,00 – 6,00&gt;</w:t>
            </w:r>
            <w:r w:rsidRPr="008457FC">
              <w:rPr>
                <w:sz w:val="22"/>
                <w:szCs w:val="22"/>
              </w:rPr>
              <w:t xml:space="preserve">, przy czym </w:t>
            </w:r>
            <w:r w:rsidRPr="008457FC">
              <w:rPr>
                <w:iCs/>
                <w:sz w:val="22"/>
                <w:szCs w:val="22"/>
              </w:rPr>
              <w:t>aby otrzymać dofinansowanie</w:t>
            </w:r>
            <w:r w:rsidRPr="008457FC">
              <w:rPr>
                <w:i/>
                <w:iCs/>
                <w:sz w:val="22"/>
                <w:szCs w:val="22"/>
              </w:rPr>
              <w:t xml:space="preserve"> </w:t>
            </w:r>
            <w:r w:rsidRPr="008457FC">
              <w:rPr>
                <w:sz w:val="22"/>
                <w:szCs w:val="22"/>
              </w:rPr>
              <w:t xml:space="preserve">wnioskodawca musi uzyskać ocenę </w:t>
            </w:r>
            <w:r w:rsidRPr="008457FC">
              <w:rPr>
                <w:b/>
                <w:sz w:val="22"/>
                <w:szCs w:val="22"/>
              </w:rPr>
              <w:t xml:space="preserve">min. 2,47. </w:t>
            </w:r>
            <w:r w:rsidRPr="008457FC">
              <w:rPr>
                <w:sz w:val="22"/>
                <w:szCs w:val="22"/>
              </w:rPr>
              <w:t>Warunek ustalono, zakładając że w ramach najważniejszych kryteriów (o wadze 3 lub 2) przyznano 3 pkt (minimalna ocena większa od 0):</w:t>
            </w:r>
          </w:p>
          <w:p w:rsidR="00AC6195" w:rsidRPr="008457FC" w:rsidRDefault="00AC6195" w:rsidP="00FE683F">
            <w:pPr>
              <w:pStyle w:val="NormalnyWeb"/>
              <w:spacing w:before="0" w:beforeAutospacing="0" w:after="0"/>
              <w:ind w:left="720"/>
              <w:rPr>
                <w:sz w:val="22"/>
                <w:szCs w:val="22"/>
              </w:rPr>
            </w:pPr>
            <w:r w:rsidRPr="008457FC">
              <w:rPr>
                <w:sz w:val="22"/>
                <w:szCs w:val="22"/>
              </w:rPr>
              <w:t>- kryt. 1 - 3,</w:t>
            </w:r>
          </w:p>
          <w:p w:rsidR="00AC6195" w:rsidRPr="008457FC" w:rsidRDefault="00AC6195" w:rsidP="00FE683F">
            <w:pPr>
              <w:pStyle w:val="NormalnyWeb"/>
              <w:spacing w:before="0" w:beforeAutospacing="0" w:after="0"/>
              <w:ind w:left="720"/>
              <w:rPr>
                <w:sz w:val="22"/>
                <w:szCs w:val="22"/>
              </w:rPr>
            </w:pPr>
            <w:r w:rsidRPr="008457FC">
              <w:rPr>
                <w:sz w:val="22"/>
                <w:szCs w:val="22"/>
              </w:rPr>
              <w:t>- kryt. 2 - 3,</w:t>
            </w:r>
          </w:p>
          <w:p w:rsidR="00AC6195" w:rsidRPr="008457FC" w:rsidRDefault="00AC6195" w:rsidP="00FE683F">
            <w:pPr>
              <w:pStyle w:val="NormalnyWeb"/>
              <w:spacing w:before="0" w:beforeAutospacing="0" w:after="0"/>
              <w:ind w:left="720"/>
              <w:rPr>
                <w:sz w:val="22"/>
                <w:szCs w:val="22"/>
              </w:rPr>
            </w:pPr>
            <w:r w:rsidRPr="008457FC">
              <w:rPr>
                <w:sz w:val="22"/>
                <w:szCs w:val="22"/>
              </w:rPr>
              <w:t>- kryt. 3 - 3,</w:t>
            </w:r>
          </w:p>
          <w:p w:rsidR="00AC6195" w:rsidRPr="008457FC" w:rsidRDefault="00AC6195" w:rsidP="00FE683F">
            <w:pPr>
              <w:pStyle w:val="NormalnyWeb"/>
              <w:spacing w:before="0" w:beforeAutospacing="0" w:after="0"/>
              <w:ind w:left="720"/>
              <w:rPr>
                <w:sz w:val="22"/>
                <w:szCs w:val="22"/>
              </w:rPr>
            </w:pPr>
            <w:r w:rsidRPr="008457FC">
              <w:rPr>
                <w:sz w:val="22"/>
                <w:szCs w:val="22"/>
              </w:rPr>
              <w:t>- kryt. 4 - 3,</w:t>
            </w:r>
          </w:p>
          <w:p w:rsidR="00AC6195" w:rsidRPr="008457FC" w:rsidRDefault="00AC6195" w:rsidP="00FE683F">
            <w:pPr>
              <w:pStyle w:val="NormalnyWeb"/>
              <w:spacing w:before="0" w:beforeAutospacing="0" w:after="0"/>
              <w:ind w:left="720"/>
              <w:rPr>
                <w:sz w:val="22"/>
                <w:szCs w:val="22"/>
              </w:rPr>
            </w:pPr>
            <w:r w:rsidRPr="008457FC">
              <w:rPr>
                <w:sz w:val="22"/>
                <w:szCs w:val="22"/>
              </w:rPr>
              <w:t>- kryt. 5 - 3,</w:t>
            </w:r>
          </w:p>
          <w:p w:rsidR="00AC6195" w:rsidRPr="008457FC" w:rsidRDefault="00AC6195" w:rsidP="00FE683F">
            <w:pPr>
              <w:pStyle w:val="NormalnyWeb"/>
              <w:spacing w:before="0" w:beforeAutospacing="0" w:after="0"/>
              <w:ind w:left="720"/>
              <w:rPr>
                <w:sz w:val="22"/>
                <w:szCs w:val="22"/>
              </w:rPr>
            </w:pPr>
            <w:r w:rsidRPr="008457FC">
              <w:rPr>
                <w:sz w:val="22"/>
                <w:szCs w:val="22"/>
              </w:rPr>
              <w:t>- kryt. 9 - 3,</w:t>
            </w:r>
          </w:p>
          <w:p w:rsidR="00AC6195" w:rsidRPr="008457FC" w:rsidRDefault="00AC6195" w:rsidP="00FE683F">
            <w:pPr>
              <w:pStyle w:val="NormalnyWeb"/>
              <w:spacing w:before="0" w:beforeAutospacing="0" w:after="0"/>
              <w:rPr>
                <w:b/>
                <w:sz w:val="22"/>
                <w:szCs w:val="22"/>
              </w:rPr>
            </w:pPr>
            <w:r w:rsidRPr="008457FC">
              <w:rPr>
                <w:sz w:val="22"/>
                <w:szCs w:val="22"/>
              </w:rPr>
              <w:t xml:space="preserve">W sytuacji gdy pozostałym kryteriom odpowiada ocena minimalna (łącznie z 0), </w:t>
            </w:r>
            <w:r w:rsidRPr="008457FC">
              <w:rPr>
                <w:b/>
                <w:i/>
                <w:iCs/>
                <w:sz w:val="22"/>
                <w:szCs w:val="22"/>
              </w:rPr>
              <w:t>x = 2,47</w:t>
            </w:r>
          </w:p>
          <w:p w:rsidR="00AC6195" w:rsidRPr="008457FC" w:rsidRDefault="00AC6195" w:rsidP="00FE683F">
            <w:pPr>
              <w:pStyle w:val="NormalnyWeb"/>
              <w:spacing w:before="0" w:beforeAutospacing="0" w:after="0"/>
              <w:rPr>
                <w:sz w:val="22"/>
                <w:szCs w:val="22"/>
              </w:rPr>
            </w:pPr>
            <w:r w:rsidRPr="008457FC">
              <w:rPr>
                <w:b/>
                <w:bCs/>
                <w:sz w:val="22"/>
                <w:szCs w:val="22"/>
              </w:rPr>
              <w:t>Ważne:</w:t>
            </w:r>
          </w:p>
          <w:p w:rsidR="00AC6195" w:rsidRPr="008457FC" w:rsidRDefault="00AC6195" w:rsidP="00FE683F">
            <w:pPr>
              <w:pStyle w:val="NormalnyWeb"/>
              <w:spacing w:before="0" w:beforeAutospacing="0" w:after="0"/>
              <w:rPr>
                <w:sz w:val="22"/>
                <w:szCs w:val="22"/>
              </w:rPr>
            </w:pPr>
            <w:r w:rsidRPr="008457FC">
              <w:rPr>
                <w:sz w:val="22"/>
                <w:szCs w:val="22"/>
              </w:rPr>
              <w:t>Powyższe kalkulacje zastosowano wyłącznie do ustalenia progu minimalnego, który musi zostać osiągnięty, aby operacja została wybrana do dofinansowania.</w:t>
            </w:r>
          </w:p>
          <w:p w:rsidR="00AC6195" w:rsidRPr="008457FC" w:rsidRDefault="00AC6195" w:rsidP="00FE683F">
            <w:pPr>
              <w:pStyle w:val="NormalnyWeb"/>
              <w:spacing w:before="0" w:beforeAutospacing="0" w:after="0"/>
              <w:rPr>
                <w:sz w:val="22"/>
                <w:szCs w:val="22"/>
              </w:rPr>
            </w:pPr>
            <w:r w:rsidRPr="008457FC">
              <w:rPr>
                <w:sz w:val="22"/>
                <w:szCs w:val="22"/>
                <w:u w:val="single"/>
              </w:rPr>
              <w:t xml:space="preserve">Osiągnięcie minimalnej, różnej od 0 liczby punktów dla najważniejszych kryteriów </w:t>
            </w:r>
            <w:r w:rsidRPr="008457FC">
              <w:rPr>
                <w:b/>
                <w:bCs/>
                <w:sz w:val="22"/>
                <w:szCs w:val="22"/>
                <w:u w:val="single"/>
              </w:rPr>
              <w:t>nie jest wymogiem</w:t>
            </w:r>
            <w:r w:rsidRPr="008457FC">
              <w:rPr>
                <w:b/>
                <w:bCs/>
                <w:sz w:val="22"/>
                <w:szCs w:val="22"/>
              </w:rPr>
              <w:t>.</w:t>
            </w:r>
          </w:p>
        </w:tc>
      </w:tr>
    </w:tbl>
    <w:p w:rsidR="00363B80" w:rsidRPr="008457FC" w:rsidRDefault="00363B80" w:rsidP="00363B80">
      <w:pPr>
        <w:autoSpaceDE w:val="0"/>
        <w:autoSpaceDN w:val="0"/>
        <w:adjustRightInd w:val="0"/>
        <w:spacing w:after="0"/>
        <w:rPr>
          <w:rFonts w:eastAsiaTheme="minorHAnsi"/>
          <w:color w:val="000000"/>
          <w:lang w:eastAsia="en-US"/>
        </w:rPr>
      </w:pPr>
    </w:p>
    <w:p w:rsidR="00D046BC" w:rsidRPr="008457FC" w:rsidRDefault="00D046BC" w:rsidP="00720570">
      <w:pPr>
        <w:pStyle w:val="Nagwek1"/>
      </w:pPr>
      <w:r w:rsidRPr="008457FC">
        <w:t>Lokalne kryteria wyboru operacji dla operacji z zakresu działań inwestycyjnych na obszarze objętym LSR realizowanych przez podmioty inne niż LGD.</w:t>
      </w:r>
    </w:p>
    <w:p w:rsidR="005D61B1" w:rsidRPr="008457FC" w:rsidRDefault="005D61B1" w:rsidP="00D046BC">
      <w:pPr>
        <w:pStyle w:val="Default"/>
        <w:numPr>
          <w:ilvl w:val="0"/>
          <w:numId w:val="30"/>
        </w:numPr>
        <w:spacing w:line="276" w:lineRule="auto"/>
        <w:jc w:val="both"/>
        <w:rPr>
          <w:color w:val="auto"/>
        </w:rPr>
      </w:pPr>
      <w:r w:rsidRPr="008457FC">
        <w:rPr>
          <w:color w:val="auto"/>
        </w:rPr>
        <w:t>Zachowanie dziedzictwa lokalnego</w:t>
      </w:r>
    </w:p>
    <w:p w:rsidR="005D61B1" w:rsidRPr="008457FC" w:rsidRDefault="005D61B1" w:rsidP="00D046BC">
      <w:pPr>
        <w:pStyle w:val="Default"/>
        <w:numPr>
          <w:ilvl w:val="0"/>
          <w:numId w:val="30"/>
        </w:numPr>
        <w:spacing w:line="276" w:lineRule="auto"/>
        <w:jc w:val="both"/>
        <w:rPr>
          <w:color w:val="auto"/>
        </w:rPr>
      </w:pPr>
      <w:r w:rsidRPr="008457FC">
        <w:rPr>
          <w:color w:val="auto"/>
        </w:rPr>
        <w:t xml:space="preserve">Budowa lub przebudowa ogólnodostępnej i niekomercyjnej infrastruktury turystycznej lub rekreacyjnej, lub kulturalnej </w:t>
      </w:r>
    </w:p>
    <w:p w:rsidR="0086293D" w:rsidRPr="008457FC" w:rsidRDefault="0086293D" w:rsidP="0086293D">
      <w:pPr>
        <w:pStyle w:val="Default"/>
        <w:ind w:left="720"/>
      </w:pPr>
    </w:p>
    <w:p w:rsidR="0086293D" w:rsidRPr="008457FC" w:rsidRDefault="0086293D" w:rsidP="0086293D">
      <w:pPr>
        <w:pStyle w:val="Default"/>
      </w:pPr>
      <w:r w:rsidRPr="008457FC">
        <w:t>Zostaną zastosowane</w:t>
      </w:r>
      <w:r w:rsidR="005D61B1" w:rsidRPr="008457FC">
        <w:t xml:space="preserve"> jednakowe</w:t>
      </w:r>
      <w:r w:rsidRPr="008457FC">
        <w:t xml:space="preserve"> kryteria:</w:t>
      </w:r>
    </w:p>
    <w:tbl>
      <w:tblPr>
        <w:tblStyle w:val="Tabela-Siatka"/>
        <w:tblW w:w="9747" w:type="dxa"/>
        <w:tblLayout w:type="fixed"/>
        <w:tblLook w:val="04A0" w:firstRow="1" w:lastRow="0" w:firstColumn="1" w:lastColumn="0" w:noHBand="0" w:noVBand="1"/>
      </w:tblPr>
      <w:tblGrid>
        <w:gridCol w:w="570"/>
        <w:gridCol w:w="5775"/>
        <w:gridCol w:w="1276"/>
        <w:gridCol w:w="2126"/>
      </w:tblGrid>
      <w:tr w:rsidR="001208B1" w:rsidRPr="008457FC" w:rsidTr="001208B1">
        <w:tc>
          <w:tcPr>
            <w:tcW w:w="570" w:type="dxa"/>
            <w:shd w:val="clear" w:color="auto" w:fill="BFBFBF" w:themeFill="background1" w:themeFillShade="BF"/>
            <w:vAlign w:val="center"/>
          </w:tcPr>
          <w:p w:rsidR="001208B1" w:rsidRPr="008457FC" w:rsidRDefault="001208B1" w:rsidP="00BF651E">
            <w:pPr>
              <w:autoSpaceDE w:val="0"/>
              <w:autoSpaceDN w:val="0"/>
              <w:adjustRightInd w:val="0"/>
              <w:spacing w:after="0"/>
              <w:jc w:val="center"/>
              <w:rPr>
                <w:rFonts w:eastAsiaTheme="minorHAnsi"/>
                <w:b/>
                <w:color w:val="000000"/>
                <w:sz w:val="24"/>
                <w:lang w:eastAsia="en-US"/>
              </w:rPr>
            </w:pPr>
            <w:r w:rsidRPr="008457FC">
              <w:rPr>
                <w:rFonts w:eastAsiaTheme="minorHAnsi"/>
                <w:b/>
                <w:color w:val="000000"/>
                <w:sz w:val="24"/>
                <w:lang w:eastAsia="en-US"/>
              </w:rPr>
              <w:t>Lp.</w:t>
            </w:r>
          </w:p>
        </w:tc>
        <w:tc>
          <w:tcPr>
            <w:tcW w:w="5775" w:type="dxa"/>
            <w:shd w:val="clear" w:color="auto" w:fill="BFBFBF" w:themeFill="background1" w:themeFillShade="BF"/>
            <w:vAlign w:val="center"/>
          </w:tcPr>
          <w:p w:rsidR="001208B1" w:rsidRPr="008457FC" w:rsidRDefault="00F86C21" w:rsidP="00BF651E">
            <w:pPr>
              <w:autoSpaceDE w:val="0"/>
              <w:autoSpaceDN w:val="0"/>
              <w:adjustRightInd w:val="0"/>
              <w:spacing w:after="0"/>
              <w:jc w:val="center"/>
              <w:rPr>
                <w:rFonts w:eastAsiaTheme="minorHAnsi"/>
                <w:b/>
                <w:color w:val="000000"/>
                <w:sz w:val="24"/>
                <w:lang w:eastAsia="en-US"/>
              </w:rPr>
            </w:pPr>
            <w:r w:rsidRPr="008457FC">
              <w:rPr>
                <w:b/>
                <w:bCs/>
                <w:sz w:val="24"/>
                <w:szCs w:val="22"/>
              </w:rPr>
              <w:t>Nazwa Kryterium oceny, wyjaśnienie tego kryterium oraz skala punktowa</w:t>
            </w:r>
          </w:p>
        </w:tc>
        <w:tc>
          <w:tcPr>
            <w:tcW w:w="1276" w:type="dxa"/>
            <w:shd w:val="clear" w:color="auto" w:fill="BFBFBF" w:themeFill="background1" w:themeFillShade="BF"/>
            <w:vAlign w:val="center"/>
          </w:tcPr>
          <w:p w:rsidR="001208B1" w:rsidRPr="008457FC" w:rsidRDefault="001208B1" w:rsidP="00BF651E">
            <w:pPr>
              <w:autoSpaceDE w:val="0"/>
              <w:autoSpaceDN w:val="0"/>
              <w:adjustRightInd w:val="0"/>
              <w:spacing w:after="0"/>
              <w:jc w:val="center"/>
              <w:rPr>
                <w:rFonts w:eastAsiaTheme="minorHAnsi"/>
                <w:b/>
                <w:color w:val="000000"/>
                <w:sz w:val="24"/>
                <w:lang w:eastAsia="en-US"/>
              </w:rPr>
            </w:pPr>
            <w:r w:rsidRPr="008457FC">
              <w:rPr>
                <w:rFonts w:eastAsiaTheme="minorHAnsi"/>
                <w:b/>
                <w:color w:val="000000"/>
                <w:sz w:val="24"/>
                <w:lang w:eastAsia="en-US"/>
              </w:rPr>
              <w:t>Waga kryterium</w:t>
            </w:r>
          </w:p>
        </w:tc>
        <w:tc>
          <w:tcPr>
            <w:tcW w:w="2126" w:type="dxa"/>
            <w:shd w:val="clear" w:color="auto" w:fill="BFBFBF" w:themeFill="background1" w:themeFillShade="BF"/>
            <w:vAlign w:val="center"/>
          </w:tcPr>
          <w:p w:rsidR="001208B1" w:rsidRPr="008457FC" w:rsidRDefault="001208B1" w:rsidP="00BF651E">
            <w:pPr>
              <w:autoSpaceDE w:val="0"/>
              <w:autoSpaceDN w:val="0"/>
              <w:adjustRightInd w:val="0"/>
              <w:spacing w:after="0"/>
              <w:jc w:val="center"/>
              <w:rPr>
                <w:rFonts w:eastAsiaTheme="minorHAnsi"/>
                <w:b/>
                <w:color w:val="000000"/>
                <w:sz w:val="24"/>
                <w:lang w:eastAsia="en-US"/>
              </w:rPr>
            </w:pPr>
            <w:r w:rsidRPr="008457FC">
              <w:rPr>
                <w:b/>
                <w:color w:val="000000"/>
                <w:sz w:val="24"/>
                <w:lang w:eastAsia="ar-SA"/>
              </w:rPr>
              <w:t>Rodzaj dokumentu potwierdzającego spełnienie  kryterium</w:t>
            </w:r>
          </w:p>
        </w:tc>
      </w:tr>
      <w:tr w:rsidR="001208B1" w:rsidRPr="008457FC" w:rsidTr="001208B1">
        <w:tc>
          <w:tcPr>
            <w:tcW w:w="570" w:type="dxa"/>
            <w:shd w:val="clear" w:color="auto" w:fill="FFFFFF" w:themeFill="background1"/>
            <w:vAlign w:val="center"/>
          </w:tcPr>
          <w:p w:rsidR="001208B1" w:rsidRPr="008457FC" w:rsidRDefault="001208B1" w:rsidP="00BF651E">
            <w:pPr>
              <w:autoSpaceDE w:val="0"/>
              <w:autoSpaceDN w:val="0"/>
              <w:adjustRightInd w:val="0"/>
              <w:spacing w:after="0"/>
              <w:jc w:val="center"/>
              <w:rPr>
                <w:rFonts w:eastAsiaTheme="minorHAnsi"/>
                <w:b/>
                <w:color w:val="000000"/>
                <w:sz w:val="24"/>
                <w:lang w:eastAsia="en-US"/>
              </w:rPr>
            </w:pPr>
            <w:r w:rsidRPr="008457FC">
              <w:rPr>
                <w:rFonts w:eastAsiaTheme="minorHAnsi"/>
                <w:b/>
                <w:color w:val="000000"/>
                <w:sz w:val="24"/>
                <w:lang w:eastAsia="en-US"/>
              </w:rPr>
              <w:t>1</w:t>
            </w:r>
          </w:p>
        </w:tc>
        <w:tc>
          <w:tcPr>
            <w:tcW w:w="5775" w:type="dxa"/>
            <w:shd w:val="clear" w:color="auto" w:fill="FFFFFF" w:themeFill="background1"/>
            <w:vAlign w:val="center"/>
          </w:tcPr>
          <w:p w:rsidR="00FE683F" w:rsidRPr="008457FC" w:rsidRDefault="00FE683F" w:rsidP="00FE683F">
            <w:pPr>
              <w:spacing w:after="0"/>
              <w:jc w:val="left"/>
              <w:rPr>
                <w:i/>
                <w:szCs w:val="22"/>
                <w:lang w:eastAsia="en-US"/>
              </w:rPr>
            </w:pPr>
            <w:r w:rsidRPr="008457FC">
              <w:rPr>
                <w:i/>
                <w:szCs w:val="22"/>
                <w:lang w:eastAsia="en-US"/>
              </w:rPr>
              <w:t>Innowacyjność może polegać na:</w:t>
            </w:r>
          </w:p>
          <w:p w:rsidR="00FE683F" w:rsidRPr="008457FC" w:rsidRDefault="00FE683F" w:rsidP="00FE683F">
            <w:pPr>
              <w:spacing w:after="0"/>
              <w:jc w:val="left"/>
              <w:rPr>
                <w:szCs w:val="22"/>
                <w:lang w:eastAsia="en-US"/>
              </w:rPr>
            </w:pPr>
            <w:r w:rsidRPr="008457FC">
              <w:rPr>
                <w:szCs w:val="22"/>
                <w:lang w:eastAsia="en-US"/>
              </w:rPr>
              <w:t xml:space="preserve">•             wdrożeniu nowatorskiego (nieistniejącego dotąd na rynku) pomysłu, </w:t>
            </w:r>
          </w:p>
          <w:p w:rsidR="00FE683F" w:rsidRPr="008457FC" w:rsidRDefault="00FE683F" w:rsidP="00FE683F">
            <w:pPr>
              <w:spacing w:after="0"/>
              <w:jc w:val="left"/>
              <w:rPr>
                <w:szCs w:val="22"/>
                <w:lang w:eastAsia="en-US"/>
              </w:rPr>
            </w:pPr>
            <w:r w:rsidRPr="008457FC">
              <w:rPr>
                <w:szCs w:val="22"/>
                <w:lang w:eastAsia="en-US"/>
              </w:rPr>
              <w:t xml:space="preserve">•             wprowadzeniu rozwiązania z zastosowaniem technologicznie nowych lub istotnie ulepszonych metod </w:t>
            </w:r>
            <w:r w:rsidRPr="008457FC">
              <w:rPr>
                <w:szCs w:val="22"/>
                <w:lang w:eastAsia="en-US"/>
              </w:rPr>
              <w:lastRenderedPageBreak/>
              <w:t>renowacji, w tym również metod proekologicznych, z zakresu technologii czy budownictwa  (wynika z opisu projektu inwestycji)</w:t>
            </w:r>
          </w:p>
          <w:p w:rsidR="00D046BC" w:rsidRPr="008457FC" w:rsidRDefault="00D046BC" w:rsidP="001208B1">
            <w:pPr>
              <w:autoSpaceDE w:val="0"/>
              <w:autoSpaceDN w:val="0"/>
              <w:adjustRightInd w:val="0"/>
              <w:spacing w:after="0"/>
              <w:rPr>
                <w:sz w:val="23"/>
                <w:szCs w:val="23"/>
              </w:rPr>
            </w:pPr>
          </w:p>
          <w:p w:rsidR="001208B1" w:rsidRPr="008457FC" w:rsidRDefault="001208B1" w:rsidP="001208B1">
            <w:pPr>
              <w:jc w:val="left"/>
              <w:rPr>
                <w:szCs w:val="22"/>
              </w:rPr>
            </w:pPr>
            <w:r w:rsidRPr="008457FC">
              <w:rPr>
                <w:b/>
                <w:szCs w:val="22"/>
              </w:rPr>
              <w:t>9 pkt</w:t>
            </w:r>
            <w:r w:rsidRPr="008457FC">
              <w:rPr>
                <w:szCs w:val="22"/>
              </w:rPr>
              <w:t xml:space="preserve"> – rozwiązanie jest nowatorskie i nietypowe na obszarze LGD</w:t>
            </w:r>
          </w:p>
          <w:p w:rsidR="001208B1" w:rsidRPr="008457FC" w:rsidRDefault="001208B1" w:rsidP="001208B1">
            <w:pPr>
              <w:jc w:val="left"/>
              <w:rPr>
                <w:szCs w:val="22"/>
              </w:rPr>
            </w:pPr>
            <w:r w:rsidRPr="008457FC">
              <w:rPr>
                <w:b/>
                <w:szCs w:val="22"/>
              </w:rPr>
              <w:t>6 pkt</w:t>
            </w:r>
            <w:r w:rsidRPr="008457FC">
              <w:rPr>
                <w:szCs w:val="22"/>
              </w:rPr>
              <w:t xml:space="preserve"> – rozwiązanie jest nowatorskie i nietypowe na obszarze Gminy</w:t>
            </w:r>
          </w:p>
          <w:p w:rsidR="001208B1" w:rsidRPr="008457FC" w:rsidRDefault="001208B1" w:rsidP="001208B1">
            <w:pPr>
              <w:jc w:val="left"/>
              <w:rPr>
                <w:szCs w:val="22"/>
              </w:rPr>
            </w:pPr>
            <w:r w:rsidRPr="008457FC">
              <w:rPr>
                <w:b/>
                <w:szCs w:val="22"/>
              </w:rPr>
              <w:t>3 pkt</w:t>
            </w:r>
            <w:r w:rsidRPr="008457FC">
              <w:rPr>
                <w:szCs w:val="22"/>
              </w:rPr>
              <w:t xml:space="preserve"> – rozwiązanie jest nowatorskie i nietypowe na obszarze miejscowości</w:t>
            </w:r>
          </w:p>
          <w:p w:rsidR="001208B1" w:rsidRPr="008457FC" w:rsidRDefault="001208B1" w:rsidP="001208B1">
            <w:pPr>
              <w:autoSpaceDE w:val="0"/>
              <w:autoSpaceDN w:val="0"/>
              <w:adjustRightInd w:val="0"/>
              <w:spacing w:after="0"/>
              <w:rPr>
                <w:rFonts w:eastAsiaTheme="minorHAnsi"/>
                <w:b/>
                <w:color w:val="000000"/>
                <w:sz w:val="24"/>
                <w:lang w:eastAsia="en-US"/>
              </w:rPr>
            </w:pPr>
            <w:r w:rsidRPr="008457FC">
              <w:rPr>
                <w:b/>
                <w:szCs w:val="22"/>
              </w:rPr>
              <w:t>0 pkt</w:t>
            </w:r>
            <w:r w:rsidRPr="008457FC">
              <w:rPr>
                <w:szCs w:val="22"/>
              </w:rPr>
              <w:t xml:space="preserve"> – rozwiązanie nie posiada cech innowacyjności</w:t>
            </w:r>
          </w:p>
        </w:tc>
        <w:tc>
          <w:tcPr>
            <w:tcW w:w="1276" w:type="dxa"/>
            <w:shd w:val="clear" w:color="auto" w:fill="FFFFFF" w:themeFill="background1"/>
            <w:vAlign w:val="center"/>
          </w:tcPr>
          <w:p w:rsidR="001208B1" w:rsidRPr="008457FC" w:rsidRDefault="001208B1" w:rsidP="00BF651E">
            <w:pPr>
              <w:autoSpaceDE w:val="0"/>
              <w:autoSpaceDN w:val="0"/>
              <w:adjustRightInd w:val="0"/>
              <w:spacing w:after="0"/>
              <w:jc w:val="center"/>
              <w:rPr>
                <w:rFonts w:eastAsiaTheme="minorHAnsi"/>
                <w:b/>
                <w:color w:val="000000"/>
                <w:sz w:val="24"/>
                <w:lang w:eastAsia="en-US"/>
              </w:rPr>
            </w:pPr>
            <w:r w:rsidRPr="008457FC">
              <w:rPr>
                <w:rFonts w:eastAsiaTheme="minorHAnsi"/>
                <w:b/>
                <w:color w:val="000000"/>
                <w:sz w:val="24"/>
                <w:lang w:eastAsia="en-US"/>
              </w:rPr>
              <w:lastRenderedPageBreak/>
              <w:t>3</w:t>
            </w:r>
          </w:p>
        </w:tc>
        <w:tc>
          <w:tcPr>
            <w:tcW w:w="2126" w:type="dxa"/>
            <w:shd w:val="clear" w:color="auto" w:fill="FFFFFF" w:themeFill="background1"/>
            <w:vAlign w:val="center"/>
          </w:tcPr>
          <w:p w:rsidR="001208B1" w:rsidRPr="008457FC" w:rsidRDefault="001208B1" w:rsidP="001208B1">
            <w:pPr>
              <w:rPr>
                <w:color w:val="000000"/>
                <w:szCs w:val="22"/>
                <w:lang w:eastAsia="ar-SA"/>
              </w:rPr>
            </w:pPr>
            <w:r w:rsidRPr="008457FC">
              <w:rPr>
                <w:color w:val="000000"/>
                <w:szCs w:val="22"/>
                <w:lang w:eastAsia="ar-SA"/>
              </w:rPr>
              <w:t>Opis z projektu / Informacja sporządzona przez wnioskodawcę na zał. dodatkowym</w:t>
            </w:r>
          </w:p>
          <w:p w:rsidR="001208B1" w:rsidRPr="008457FC" w:rsidRDefault="001208B1" w:rsidP="00BF651E">
            <w:pPr>
              <w:autoSpaceDE w:val="0"/>
              <w:autoSpaceDN w:val="0"/>
              <w:adjustRightInd w:val="0"/>
              <w:spacing w:after="0"/>
              <w:jc w:val="center"/>
              <w:rPr>
                <w:color w:val="000000"/>
                <w:szCs w:val="22"/>
                <w:lang w:eastAsia="ar-SA"/>
              </w:rPr>
            </w:pPr>
          </w:p>
        </w:tc>
      </w:tr>
      <w:tr w:rsidR="001208B1" w:rsidRPr="008457FC" w:rsidTr="001208B1">
        <w:tc>
          <w:tcPr>
            <w:tcW w:w="570" w:type="dxa"/>
            <w:shd w:val="clear" w:color="auto" w:fill="FFFFFF" w:themeFill="background1"/>
            <w:vAlign w:val="center"/>
          </w:tcPr>
          <w:p w:rsidR="001208B1" w:rsidRPr="008457FC" w:rsidRDefault="001208B1" w:rsidP="00BF651E">
            <w:pPr>
              <w:autoSpaceDE w:val="0"/>
              <w:autoSpaceDN w:val="0"/>
              <w:adjustRightInd w:val="0"/>
              <w:spacing w:after="0"/>
              <w:jc w:val="center"/>
              <w:rPr>
                <w:rFonts w:eastAsiaTheme="minorHAnsi"/>
                <w:b/>
                <w:color w:val="000000"/>
                <w:sz w:val="24"/>
                <w:lang w:eastAsia="en-US"/>
              </w:rPr>
            </w:pPr>
            <w:r w:rsidRPr="008457FC">
              <w:rPr>
                <w:rFonts w:eastAsiaTheme="minorHAnsi"/>
                <w:b/>
                <w:color w:val="000000"/>
                <w:sz w:val="24"/>
                <w:lang w:eastAsia="en-US"/>
              </w:rPr>
              <w:lastRenderedPageBreak/>
              <w:t>2</w:t>
            </w:r>
          </w:p>
        </w:tc>
        <w:tc>
          <w:tcPr>
            <w:tcW w:w="5775" w:type="dxa"/>
            <w:shd w:val="clear" w:color="auto" w:fill="FFFFFF" w:themeFill="background1"/>
            <w:vAlign w:val="center"/>
          </w:tcPr>
          <w:p w:rsidR="001208B1" w:rsidRPr="008457FC" w:rsidRDefault="001208B1" w:rsidP="001208B1">
            <w:pPr>
              <w:pStyle w:val="Standard"/>
              <w:rPr>
                <w:rFonts w:cs="Times New Roman"/>
                <w:b/>
                <w:bCs/>
                <w:i/>
                <w:sz w:val="22"/>
                <w:szCs w:val="22"/>
              </w:rPr>
            </w:pPr>
            <w:r w:rsidRPr="008457FC">
              <w:rPr>
                <w:rFonts w:cs="Times New Roman"/>
                <w:i/>
                <w:sz w:val="22"/>
                <w:szCs w:val="22"/>
              </w:rPr>
              <w:t>Operacje przyczyniające się do wykorzystania niżej wymienionych obszarów otrzymują po 3 pkt. za każdy:</w:t>
            </w:r>
          </w:p>
          <w:p w:rsidR="001208B1" w:rsidRPr="008457FC" w:rsidRDefault="001208B1" w:rsidP="001208B1">
            <w:pPr>
              <w:pStyle w:val="Standard"/>
              <w:rPr>
                <w:rFonts w:cs="Times New Roman"/>
                <w:i/>
                <w:sz w:val="22"/>
                <w:szCs w:val="22"/>
              </w:rPr>
            </w:pPr>
            <w:r w:rsidRPr="008457FC">
              <w:rPr>
                <w:rFonts w:cs="Times New Roman"/>
                <w:b/>
                <w:i/>
                <w:sz w:val="22"/>
                <w:szCs w:val="22"/>
              </w:rPr>
              <w:t>- w</w:t>
            </w:r>
            <w:r w:rsidR="004566E3" w:rsidRPr="008457FC">
              <w:rPr>
                <w:rFonts w:cs="Times New Roman"/>
                <w:b/>
                <w:i/>
                <w:sz w:val="22"/>
                <w:szCs w:val="22"/>
              </w:rPr>
              <w:t>alory przyrodniczo-krajobrazowe</w:t>
            </w:r>
            <w:r w:rsidR="004566E3" w:rsidRPr="008457FC">
              <w:rPr>
                <w:rFonts w:cs="Times New Roman"/>
                <w:i/>
                <w:sz w:val="22"/>
                <w:szCs w:val="22"/>
              </w:rPr>
              <w:t xml:space="preserve"> (</w:t>
            </w:r>
            <w:r w:rsidR="004566E3" w:rsidRPr="008457FC">
              <w:rPr>
                <w:rFonts w:cs="Times New Roman"/>
                <w:i/>
                <w:color w:val="252525"/>
                <w:sz w:val="22"/>
                <w:szCs w:val="22"/>
                <w:shd w:val="clear" w:color="auto" w:fill="FFFFFF"/>
              </w:rPr>
              <w:t>tworz</w:t>
            </w:r>
            <w:r w:rsidR="000855B5" w:rsidRPr="008457FC">
              <w:rPr>
                <w:rFonts w:cs="Times New Roman"/>
                <w:i/>
                <w:color w:val="252525"/>
                <w:sz w:val="22"/>
                <w:szCs w:val="22"/>
                <w:shd w:val="clear" w:color="auto" w:fill="FFFFFF"/>
              </w:rPr>
              <w:t>y</w:t>
            </w:r>
            <w:r w:rsidR="004566E3" w:rsidRPr="008457FC">
              <w:rPr>
                <w:rFonts w:cs="Times New Roman"/>
                <w:i/>
                <w:color w:val="252525"/>
                <w:sz w:val="22"/>
                <w:szCs w:val="22"/>
                <w:shd w:val="clear" w:color="auto" w:fill="FFFFFF"/>
              </w:rPr>
              <w:t xml:space="preserve"> zespół elementów przyrodniczo-krajobrazowych będących przedmiotem zainteresowania</w:t>
            </w:r>
            <w:r w:rsidR="004566E3" w:rsidRPr="008457FC">
              <w:rPr>
                <w:rStyle w:val="apple-converted-space"/>
                <w:rFonts w:cs="Times New Roman"/>
                <w:i/>
                <w:color w:val="252525"/>
                <w:sz w:val="22"/>
                <w:szCs w:val="22"/>
                <w:shd w:val="clear" w:color="auto" w:fill="FFFFFF"/>
              </w:rPr>
              <w:t xml:space="preserve"> turysty)</w:t>
            </w:r>
          </w:p>
          <w:p w:rsidR="000855B5" w:rsidRPr="008457FC" w:rsidRDefault="001208B1" w:rsidP="000855B5">
            <w:pPr>
              <w:pStyle w:val="Standard"/>
              <w:rPr>
                <w:rFonts w:cs="Times New Roman"/>
                <w:i/>
                <w:sz w:val="22"/>
                <w:szCs w:val="22"/>
              </w:rPr>
            </w:pPr>
            <w:r w:rsidRPr="008457FC">
              <w:rPr>
                <w:rFonts w:cs="Times New Roman"/>
                <w:b/>
                <w:i/>
                <w:sz w:val="22"/>
                <w:szCs w:val="22"/>
              </w:rPr>
              <w:t>- dziedzictwo historyczno-kulturowe</w:t>
            </w:r>
            <w:r w:rsidR="000855B5" w:rsidRPr="008457FC">
              <w:rPr>
                <w:rFonts w:cs="Times New Roman"/>
                <w:b/>
                <w:i/>
                <w:sz w:val="22"/>
                <w:szCs w:val="22"/>
              </w:rPr>
              <w:t xml:space="preserve"> </w:t>
            </w:r>
            <w:r w:rsidR="000855B5" w:rsidRPr="008457FC">
              <w:rPr>
                <w:rFonts w:cs="Times New Roman"/>
                <w:i/>
                <w:sz w:val="22"/>
                <w:szCs w:val="22"/>
              </w:rPr>
              <w:t>(</w:t>
            </w:r>
            <w:r w:rsidR="000855B5" w:rsidRPr="008457FC">
              <w:rPr>
                <w:rFonts w:cs="Times New Roman"/>
                <w:i/>
                <w:color w:val="252525"/>
                <w:sz w:val="22"/>
                <w:szCs w:val="22"/>
                <w:shd w:val="clear" w:color="auto" w:fill="FFFFFF"/>
              </w:rPr>
              <w:t>obiekty o znaczeniu historycznym, kulturowym z obszaru LSR)</w:t>
            </w:r>
          </w:p>
          <w:p w:rsidR="001208B1" w:rsidRPr="008457FC" w:rsidRDefault="001208B1" w:rsidP="001208B1">
            <w:pPr>
              <w:tabs>
                <w:tab w:val="left" w:pos="2010"/>
              </w:tabs>
              <w:jc w:val="left"/>
              <w:rPr>
                <w:szCs w:val="22"/>
              </w:rPr>
            </w:pPr>
            <w:r w:rsidRPr="008457FC">
              <w:rPr>
                <w:b/>
                <w:i/>
                <w:szCs w:val="22"/>
              </w:rPr>
              <w:t>- aktywność społeczna</w:t>
            </w:r>
            <w:r w:rsidR="00CC00BE" w:rsidRPr="008457FC">
              <w:rPr>
                <w:b/>
                <w:i/>
                <w:szCs w:val="22"/>
              </w:rPr>
              <w:t xml:space="preserve"> i gospodarność</w:t>
            </w:r>
            <w:r w:rsidR="00D401A6" w:rsidRPr="008457FC">
              <w:rPr>
                <w:b/>
                <w:i/>
                <w:szCs w:val="22"/>
              </w:rPr>
              <w:t xml:space="preserve"> </w:t>
            </w:r>
            <w:r w:rsidR="00D401A6" w:rsidRPr="008457FC">
              <w:rPr>
                <w:i/>
                <w:szCs w:val="22"/>
              </w:rPr>
              <w:t>(pobudzająca aktywność społeczną</w:t>
            </w:r>
            <w:r w:rsidR="00351205" w:rsidRPr="00D820D5">
              <w:rPr>
                <w:szCs w:val="22"/>
                <w:highlight w:val="magenta"/>
              </w:rPr>
              <w:t xml:space="preserve"> </w:t>
            </w:r>
            <w:r w:rsidR="00351205" w:rsidRPr="00351205">
              <w:rPr>
                <w:i/>
                <w:szCs w:val="22"/>
                <w:highlight w:val="magenta"/>
              </w:rPr>
              <w:t>oraz projekty angażujące mieszkańców uwzględniające praktyczne i ekonomiczne rozwiązania</w:t>
            </w:r>
            <w:r w:rsidR="00D401A6" w:rsidRPr="008457FC">
              <w:rPr>
                <w:i/>
                <w:szCs w:val="22"/>
              </w:rPr>
              <w:t>)</w:t>
            </w:r>
            <w:r w:rsidR="00CC00BE" w:rsidRPr="008457FC">
              <w:rPr>
                <w:i/>
                <w:szCs w:val="22"/>
              </w:rPr>
              <w:t xml:space="preserve"> </w:t>
            </w:r>
          </w:p>
          <w:p w:rsidR="001208B1" w:rsidRPr="008457FC" w:rsidRDefault="001208B1" w:rsidP="001208B1">
            <w:pPr>
              <w:autoSpaceDE w:val="0"/>
              <w:autoSpaceDN w:val="0"/>
              <w:adjustRightInd w:val="0"/>
              <w:spacing w:after="0"/>
              <w:rPr>
                <w:szCs w:val="22"/>
              </w:rPr>
            </w:pPr>
            <w:r w:rsidRPr="008457FC">
              <w:rPr>
                <w:szCs w:val="22"/>
              </w:rPr>
              <w:t>(W analizie SWOT zwrócono uwagę ma niski stopień wykorzystania walorów turystycznych, przyrodniczych i kulturowych)</w:t>
            </w:r>
          </w:p>
          <w:p w:rsidR="00D046BC" w:rsidRPr="008457FC" w:rsidRDefault="00D046BC" w:rsidP="001208B1">
            <w:pPr>
              <w:autoSpaceDE w:val="0"/>
              <w:autoSpaceDN w:val="0"/>
              <w:adjustRightInd w:val="0"/>
              <w:spacing w:after="0"/>
              <w:rPr>
                <w:szCs w:val="22"/>
              </w:rPr>
            </w:pPr>
          </w:p>
          <w:p w:rsidR="001208B1" w:rsidRPr="008457FC" w:rsidRDefault="001208B1" w:rsidP="001208B1">
            <w:pPr>
              <w:pStyle w:val="Standard"/>
              <w:rPr>
                <w:sz w:val="22"/>
                <w:szCs w:val="22"/>
              </w:rPr>
            </w:pPr>
            <w:r w:rsidRPr="008457FC">
              <w:rPr>
                <w:b/>
                <w:sz w:val="22"/>
                <w:szCs w:val="22"/>
              </w:rPr>
              <w:t>9</w:t>
            </w:r>
            <w:r w:rsidR="00F20AB0" w:rsidRPr="008457FC">
              <w:rPr>
                <w:b/>
                <w:sz w:val="22"/>
                <w:szCs w:val="22"/>
              </w:rPr>
              <w:t xml:space="preserve"> pkt</w:t>
            </w:r>
            <w:r w:rsidRPr="008457FC">
              <w:rPr>
                <w:b/>
                <w:sz w:val="22"/>
                <w:szCs w:val="22"/>
              </w:rPr>
              <w:t xml:space="preserve"> </w:t>
            </w:r>
            <w:r w:rsidRPr="008457FC">
              <w:rPr>
                <w:sz w:val="22"/>
                <w:szCs w:val="22"/>
              </w:rPr>
              <w:t xml:space="preserve">– operacja przyczyni się do wykorzystania </w:t>
            </w:r>
            <w:r w:rsidRPr="008457FC">
              <w:rPr>
                <w:b/>
                <w:bCs/>
                <w:sz w:val="22"/>
                <w:szCs w:val="22"/>
              </w:rPr>
              <w:t>trzech</w:t>
            </w:r>
            <w:r w:rsidRPr="008457FC">
              <w:rPr>
                <w:sz w:val="22"/>
                <w:szCs w:val="22"/>
              </w:rPr>
              <w:t xml:space="preserve"> z powyższych obszarów,</w:t>
            </w:r>
          </w:p>
          <w:p w:rsidR="001208B1" w:rsidRPr="008457FC" w:rsidRDefault="001208B1" w:rsidP="001208B1">
            <w:pPr>
              <w:pStyle w:val="Standard"/>
              <w:rPr>
                <w:rFonts w:cs="Times New Roman"/>
                <w:sz w:val="22"/>
                <w:szCs w:val="22"/>
              </w:rPr>
            </w:pPr>
            <w:r w:rsidRPr="008457FC">
              <w:rPr>
                <w:rFonts w:cs="Times New Roman"/>
                <w:b/>
                <w:sz w:val="22"/>
                <w:szCs w:val="22"/>
              </w:rPr>
              <w:t xml:space="preserve">6 </w:t>
            </w:r>
            <w:r w:rsidR="00F20AB0" w:rsidRPr="008457FC">
              <w:rPr>
                <w:rFonts w:cs="Times New Roman"/>
                <w:b/>
                <w:sz w:val="22"/>
                <w:szCs w:val="22"/>
              </w:rPr>
              <w:t>pkt</w:t>
            </w:r>
            <w:r w:rsidR="00F20AB0" w:rsidRPr="008457FC">
              <w:rPr>
                <w:rFonts w:cs="Times New Roman"/>
                <w:sz w:val="22"/>
                <w:szCs w:val="22"/>
              </w:rPr>
              <w:t xml:space="preserve"> </w:t>
            </w:r>
            <w:r w:rsidRPr="008457FC">
              <w:rPr>
                <w:rFonts w:cs="Times New Roman"/>
                <w:sz w:val="22"/>
                <w:szCs w:val="22"/>
              </w:rPr>
              <w:t xml:space="preserve">– operacja przyczyni się do wykorzystania </w:t>
            </w:r>
            <w:r w:rsidRPr="008457FC">
              <w:rPr>
                <w:rFonts w:cs="Times New Roman"/>
                <w:b/>
                <w:bCs/>
                <w:sz w:val="22"/>
                <w:szCs w:val="22"/>
              </w:rPr>
              <w:t>dwóch</w:t>
            </w:r>
            <w:r w:rsidRPr="008457FC">
              <w:rPr>
                <w:rFonts w:cs="Times New Roman"/>
                <w:sz w:val="22"/>
                <w:szCs w:val="22"/>
              </w:rPr>
              <w:t xml:space="preserve"> z powyższych obszarów,</w:t>
            </w:r>
          </w:p>
          <w:p w:rsidR="001208B1" w:rsidRPr="008457FC" w:rsidRDefault="001208B1" w:rsidP="001208B1">
            <w:pPr>
              <w:pStyle w:val="Standard"/>
              <w:rPr>
                <w:rFonts w:cs="Times New Roman"/>
                <w:sz w:val="22"/>
                <w:szCs w:val="22"/>
              </w:rPr>
            </w:pPr>
            <w:r w:rsidRPr="008457FC">
              <w:rPr>
                <w:rFonts w:cs="Times New Roman"/>
                <w:b/>
                <w:sz w:val="22"/>
                <w:szCs w:val="22"/>
              </w:rPr>
              <w:t xml:space="preserve">3 </w:t>
            </w:r>
            <w:r w:rsidR="00F20AB0" w:rsidRPr="008457FC">
              <w:rPr>
                <w:rFonts w:cs="Times New Roman"/>
                <w:b/>
                <w:sz w:val="22"/>
                <w:szCs w:val="22"/>
              </w:rPr>
              <w:t>pkt</w:t>
            </w:r>
            <w:r w:rsidR="00F20AB0" w:rsidRPr="008457FC">
              <w:rPr>
                <w:rFonts w:cs="Times New Roman"/>
                <w:sz w:val="22"/>
                <w:szCs w:val="22"/>
              </w:rPr>
              <w:t xml:space="preserve"> </w:t>
            </w:r>
            <w:r w:rsidRPr="008457FC">
              <w:rPr>
                <w:rFonts w:cs="Times New Roman"/>
                <w:sz w:val="22"/>
                <w:szCs w:val="22"/>
              </w:rPr>
              <w:t xml:space="preserve">– operacja przyczyni się do wykorzystania </w:t>
            </w:r>
            <w:r w:rsidRPr="008457FC">
              <w:rPr>
                <w:rFonts w:cs="Times New Roman"/>
                <w:b/>
                <w:bCs/>
                <w:sz w:val="22"/>
                <w:szCs w:val="22"/>
              </w:rPr>
              <w:t>jednego</w:t>
            </w:r>
            <w:r w:rsidRPr="008457FC">
              <w:rPr>
                <w:rFonts w:cs="Times New Roman"/>
                <w:sz w:val="22"/>
                <w:szCs w:val="22"/>
              </w:rPr>
              <w:t xml:space="preserve"> z powyższych obszarów,</w:t>
            </w:r>
          </w:p>
          <w:p w:rsidR="001208B1" w:rsidRPr="008457FC" w:rsidRDefault="001208B1" w:rsidP="001208B1">
            <w:pPr>
              <w:pStyle w:val="Standard"/>
              <w:rPr>
                <w:rFonts w:cs="Times New Roman"/>
                <w:sz w:val="22"/>
                <w:szCs w:val="22"/>
              </w:rPr>
            </w:pPr>
            <w:r w:rsidRPr="008457FC">
              <w:rPr>
                <w:rFonts w:cs="Times New Roman"/>
                <w:b/>
                <w:sz w:val="22"/>
                <w:szCs w:val="22"/>
              </w:rPr>
              <w:t xml:space="preserve">0 </w:t>
            </w:r>
            <w:r w:rsidR="00F20AB0" w:rsidRPr="008457FC">
              <w:rPr>
                <w:rFonts w:cs="Times New Roman"/>
                <w:b/>
                <w:sz w:val="22"/>
                <w:szCs w:val="22"/>
              </w:rPr>
              <w:t>pkt</w:t>
            </w:r>
            <w:r w:rsidR="00F20AB0" w:rsidRPr="008457FC">
              <w:rPr>
                <w:rFonts w:cs="Times New Roman"/>
                <w:sz w:val="22"/>
                <w:szCs w:val="22"/>
              </w:rPr>
              <w:t xml:space="preserve"> </w:t>
            </w:r>
            <w:r w:rsidRPr="008457FC">
              <w:rPr>
                <w:rFonts w:cs="Times New Roman"/>
                <w:sz w:val="22"/>
                <w:szCs w:val="22"/>
              </w:rPr>
              <w:t>– operacja nie przyczynia się do wykorzystania żadnego z powyższych obszarów,</w:t>
            </w:r>
          </w:p>
          <w:p w:rsidR="001208B1" w:rsidRPr="008457FC" w:rsidRDefault="001208B1" w:rsidP="001208B1">
            <w:pPr>
              <w:autoSpaceDE w:val="0"/>
              <w:autoSpaceDN w:val="0"/>
              <w:adjustRightInd w:val="0"/>
              <w:spacing w:after="0"/>
              <w:rPr>
                <w:rFonts w:eastAsiaTheme="minorHAnsi"/>
                <w:b/>
                <w:color w:val="000000"/>
                <w:sz w:val="24"/>
                <w:lang w:eastAsia="en-US"/>
              </w:rPr>
            </w:pPr>
          </w:p>
        </w:tc>
        <w:tc>
          <w:tcPr>
            <w:tcW w:w="1276" w:type="dxa"/>
            <w:shd w:val="clear" w:color="auto" w:fill="FFFFFF" w:themeFill="background1"/>
            <w:vAlign w:val="center"/>
          </w:tcPr>
          <w:p w:rsidR="001208B1" w:rsidRPr="008457FC" w:rsidRDefault="00F20AB0" w:rsidP="00BF651E">
            <w:pPr>
              <w:autoSpaceDE w:val="0"/>
              <w:autoSpaceDN w:val="0"/>
              <w:adjustRightInd w:val="0"/>
              <w:spacing w:after="0"/>
              <w:jc w:val="center"/>
              <w:rPr>
                <w:rFonts w:eastAsiaTheme="minorHAnsi"/>
                <w:b/>
                <w:color w:val="000000"/>
                <w:sz w:val="24"/>
                <w:lang w:eastAsia="en-US"/>
              </w:rPr>
            </w:pPr>
            <w:r w:rsidRPr="008457FC">
              <w:rPr>
                <w:rFonts w:eastAsiaTheme="minorHAnsi"/>
                <w:b/>
                <w:color w:val="000000"/>
                <w:sz w:val="24"/>
                <w:lang w:eastAsia="en-US"/>
              </w:rPr>
              <w:t>2</w:t>
            </w:r>
          </w:p>
        </w:tc>
        <w:tc>
          <w:tcPr>
            <w:tcW w:w="2126" w:type="dxa"/>
            <w:shd w:val="clear" w:color="auto" w:fill="FFFFFF" w:themeFill="background1"/>
            <w:vAlign w:val="center"/>
          </w:tcPr>
          <w:p w:rsidR="00F20AB0" w:rsidRPr="008457FC" w:rsidRDefault="00F20AB0" w:rsidP="00F20AB0">
            <w:pPr>
              <w:rPr>
                <w:color w:val="000000"/>
                <w:szCs w:val="22"/>
                <w:lang w:eastAsia="ar-SA"/>
              </w:rPr>
            </w:pPr>
            <w:r w:rsidRPr="008457FC">
              <w:rPr>
                <w:color w:val="000000"/>
                <w:szCs w:val="22"/>
                <w:lang w:eastAsia="ar-SA"/>
              </w:rPr>
              <w:t>Opis z projektu / Informacja sporządzona przez wnioskodawcę na zał. dodatkowym</w:t>
            </w:r>
          </w:p>
          <w:p w:rsidR="001208B1" w:rsidRPr="008457FC" w:rsidRDefault="001208B1" w:rsidP="00BF651E">
            <w:pPr>
              <w:autoSpaceDE w:val="0"/>
              <w:autoSpaceDN w:val="0"/>
              <w:adjustRightInd w:val="0"/>
              <w:spacing w:after="0"/>
              <w:jc w:val="center"/>
              <w:rPr>
                <w:b/>
                <w:color w:val="000000"/>
                <w:sz w:val="24"/>
                <w:lang w:eastAsia="ar-SA"/>
              </w:rPr>
            </w:pPr>
          </w:p>
        </w:tc>
      </w:tr>
      <w:tr w:rsidR="001208B1" w:rsidRPr="008457FC" w:rsidTr="001208B1">
        <w:tc>
          <w:tcPr>
            <w:tcW w:w="570" w:type="dxa"/>
            <w:shd w:val="clear" w:color="auto" w:fill="FFFFFF" w:themeFill="background1"/>
            <w:vAlign w:val="center"/>
          </w:tcPr>
          <w:p w:rsidR="001208B1" w:rsidRPr="008457FC" w:rsidRDefault="00F20AB0" w:rsidP="00BF651E">
            <w:pPr>
              <w:autoSpaceDE w:val="0"/>
              <w:autoSpaceDN w:val="0"/>
              <w:adjustRightInd w:val="0"/>
              <w:spacing w:after="0"/>
              <w:jc w:val="center"/>
              <w:rPr>
                <w:rFonts w:eastAsiaTheme="minorHAnsi"/>
                <w:b/>
                <w:color w:val="000000"/>
                <w:sz w:val="24"/>
                <w:lang w:eastAsia="en-US"/>
              </w:rPr>
            </w:pPr>
            <w:r w:rsidRPr="008457FC">
              <w:rPr>
                <w:rFonts w:eastAsiaTheme="minorHAnsi"/>
                <w:b/>
                <w:color w:val="000000"/>
                <w:sz w:val="24"/>
                <w:lang w:eastAsia="en-US"/>
              </w:rPr>
              <w:t>3</w:t>
            </w:r>
          </w:p>
        </w:tc>
        <w:tc>
          <w:tcPr>
            <w:tcW w:w="5775" w:type="dxa"/>
            <w:shd w:val="clear" w:color="auto" w:fill="FFFFFF" w:themeFill="background1"/>
            <w:vAlign w:val="center"/>
          </w:tcPr>
          <w:p w:rsidR="00F20AB0" w:rsidRPr="008457FC" w:rsidRDefault="00F20AB0" w:rsidP="00F20AB0">
            <w:pPr>
              <w:tabs>
                <w:tab w:val="left" w:pos="2010"/>
              </w:tabs>
              <w:jc w:val="left"/>
              <w:rPr>
                <w:i/>
                <w:szCs w:val="22"/>
              </w:rPr>
            </w:pPr>
            <w:r w:rsidRPr="008457FC">
              <w:rPr>
                <w:i/>
                <w:szCs w:val="22"/>
              </w:rPr>
              <w:t xml:space="preserve">Operacja służy jak największej liczbie mieszkańców </w:t>
            </w:r>
          </w:p>
          <w:p w:rsidR="00F20AB0" w:rsidRPr="008457FC" w:rsidRDefault="00F20AB0" w:rsidP="00F20AB0">
            <w:pPr>
              <w:tabs>
                <w:tab w:val="left" w:pos="2010"/>
              </w:tabs>
              <w:jc w:val="left"/>
              <w:rPr>
                <w:szCs w:val="22"/>
              </w:rPr>
            </w:pPr>
            <w:r w:rsidRPr="008457FC">
              <w:rPr>
                <w:szCs w:val="22"/>
              </w:rPr>
              <w:t xml:space="preserve">(W analizie SWOT wskazano na potrzebę pobudzenia  aktywności  </w:t>
            </w:r>
            <w:r w:rsidRPr="008457FC">
              <w:rPr>
                <w:color w:val="000000" w:themeColor="text1"/>
                <w:szCs w:val="22"/>
              </w:rPr>
              <w:t>mieszkańców</w:t>
            </w:r>
            <w:r w:rsidR="00D401A6" w:rsidRPr="008457FC">
              <w:rPr>
                <w:color w:val="000000" w:themeColor="text1"/>
                <w:szCs w:val="22"/>
              </w:rPr>
              <w:t xml:space="preserve"> w obszarze wsparcia, na którym realizowany będzie projekt</w:t>
            </w:r>
            <w:r w:rsidRPr="008457FC">
              <w:rPr>
                <w:color w:val="000000" w:themeColor="text1"/>
                <w:szCs w:val="22"/>
              </w:rPr>
              <w:t>)</w:t>
            </w:r>
          </w:p>
          <w:p w:rsidR="00D046BC" w:rsidRPr="008457FC" w:rsidRDefault="00D046BC" w:rsidP="00F20AB0">
            <w:pPr>
              <w:tabs>
                <w:tab w:val="left" w:pos="2010"/>
              </w:tabs>
              <w:jc w:val="left"/>
              <w:rPr>
                <w:szCs w:val="22"/>
              </w:rPr>
            </w:pPr>
          </w:p>
          <w:p w:rsidR="00F20AB0" w:rsidRPr="008457FC" w:rsidRDefault="00F20AB0" w:rsidP="00F20AB0">
            <w:pPr>
              <w:tabs>
                <w:tab w:val="left" w:pos="2010"/>
              </w:tabs>
              <w:jc w:val="left"/>
              <w:rPr>
                <w:szCs w:val="22"/>
              </w:rPr>
            </w:pPr>
            <w:r w:rsidRPr="008457FC">
              <w:rPr>
                <w:b/>
                <w:szCs w:val="22"/>
              </w:rPr>
              <w:t>6 pkt</w:t>
            </w:r>
            <w:r w:rsidRPr="008457FC">
              <w:rPr>
                <w:szCs w:val="22"/>
              </w:rPr>
              <w:t xml:space="preserve"> – mieszkańcy obszaru LSR</w:t>
            </w:r>
          </w:p>
          <w:p w:rsidR="00F20AB0" w:rsidRPr="008457FC" w:rsidRDefault="00F20AB0" w:rsidP="00F20AB0">
            <w:pPr>
              <w:tabs>
                <w:tab w:val="left" w:pos="2010"/>
              </w:tabs>
              <w:jc w:val="left"/>
              <w:rPr>
                <w:szCs w:val="22"/>
              </w:rPr>
            </w:pPr>
            <w:r w:rsidRPr="008457FC">
              <w:rPr>
                <w:b/>
                <w:szCs w:val="22"/>
              </w:rPr>
              <w:t>3 pkt</w:t>
            </w:r>
            <w:r w:rsidRPr="008457FC">
              <w:rPr>
                <w:szCs w:val="22"/>
              </w:rPr>
              <w:t xml:space="preserve"> – mieszkańcy Gminy</w:t>
            </w:r>
          </w:p>
          <w:p w:rsidR="001208B1" w:rsidRPr="008457FC" w:rsidRDefault="00F20AB0" w:rsidP="00F20AB0">
            <w:pPr>
              <w:autoSpaceDE w:val="0"/>
              <w:autoSpaceDN w:val="0"/>
              <w:adjustRightInd w:val="0"/>
              <w:spacing w:after="0"/>
              <w:rPr>
                <w:rFonts w:eastAsiaTheme="minorHAnsi"/>
                <w:b/>
                <w:color w:val="000000"/>
                <w:sz w:val="24"/>
                <w:lang w:eastAsia="en-US"/>
              </w:rPr>
            </w:pPr>
            <w:r w:rsidRPr="008457FC">
              <w:rPr>
                <w:b/>
                <w:szCs w:val="22"/>
              </w:rPr>
              <w:t>0 pkt</w:t>
            </w:r>
            <w:r w:rsidRPr="008457FC">
              <w:rPr>
                <w:szCs w:val="22"/>
              </w:rPr>
              <w:t xml:space="preserve"> – mieszkańcy 1 miejscowości</w:t>
            </w:r>
          </w:p>
        </w:tc>
        <w:tc>
          <w:tcPr>
            <w:tcW w:w="1276" w:type="dxa"/>
            <w:shd w:val="clear" w:color="auto" w:fill="FFFFFF" w:themeFill="background1"/>
            <w:vAlign w:val="center"/>
          </w:tcPr>
          <w:p w:rsidR="001208B1" w:rsidRPr="008457FC" w:rsidRDefault="00F20AB0" w:rsidP="00BF651E">
            <w:pPr>
              <w:autoSpaceDE w:val="0"/>
              <w:autoSpaceDN w:val="0"/>
              <w:adjustRightInd w:val="0"/>
              <w:spacing w:after="0"/>
              <w:jc w:val="center"/>
              <w:rPr>
                <w:rFonts w:eastAsiaTheme="minorHAnsi"/>
                <w:b/>
                <w:color w:val="000000"/>
                <w:sz w:val="24"/>
                <w:lang w:eastAsia="en-US"/>
              </w:rPr>
            </w:pPr>
            <w:r w:rsidRPr="008457FC">
              <w:rPr>
                <w:rFonts w:eastAsiaTheme="minorHAnsi"/>
                <w:b/>
                <w:color w:val="000000"/>
                <w:sz w:val="24"/>
                <w:lang w:eastAsia="en-US"/>
              </w:rPr>
              <w:t>2</w:t>
            </w:r>
          </w:p>
        </w:tc>
        <w:tc>
          <w:tcPr>
            <w:tcW w:w="2126" w:type="dxa"/>
            <w:shd w:val="clear" w:color="auto" w:fill="FFFFFF" w:themeFill="background1"/>
            <w:vAlign w:val="center"/>
          </w:tcPr>
          <w:p w:rsidR="00F20AB0" w:rsidRPr="008457FC" w:rsidRDefault="00F20AB0" w:rsidP="00F20AB0">
            <w:pPr>
              <w:rPr>
                <w:color w:val="000000"/>
                <w:szCs w:val="22"/>
                <w:lang w:eastAsia="ar-SA"/>
              </w:rPr>
            </w:pPr>
            <w:r w:rsidRPr="008457FC">
              <w:rPr>
                <w:color w:val="000000"/>
                <w:szCs w:val="22"/>
                <w:lang w:eastAsia="ar-SA"/>
              </w:rPr>
              <w:t>Opis z projektu / Informacja sporządzona przez wnioskodawcę na zał. dodatkowym</w:t>
            </w:r>
          </w:p>
          <w:p w:rsidR="001208B1" w:rsidRPr="008457FC" w:rsidRDefault="001208B1" w:rsidP="00BF651E">
            <w:pPr>
              <w:autoSpaceDE w:val="0"/>
              <w:autoSpaceDN w:val="0"/>
              <w:adjustRightInd w:val="0"/>
              <w:spacing w:after="0"/>
              <w:jc w:val="center"/>
              <w:rPr>
                <w:b/>
                <w:color w:val="000000"/>
                <w:sz w:val="24"/>
                <w:lang w:eastAsia="ar-SA"/>
              </w:rPr>
            </w:pPr>
          </w:p>
        </w:tc>
      </w:tr>
      <w:tr w:rsidR="001208B1" w:rsidRPr="008457FC" w:rsidTr="001208B1">
        <w:tc>
          <w:tcPr>
            <w:tcW w:w="570" w:type="dxa"/>
            <w:shd w:val="clear" w:color="auto" w:fill="FFFFFF" w:themeFill="background1"/>
            <w:vAlign w:val="center"/>
          </w:tcPr>
          <w:p w:rsidR="001208B1" w:rsidRPr="008457FC" w:rsidRDefault="00F20AB0" w:rsidP="00BF651E">
            <w:pPr>
              <w:autoSpaceDE w:val="0"/>
              <w:autoSpaceDN w:val="0"/>
              <w:adjustRightInd w:val="0"/>
              <w:spacing w:after="0"/>
              <w:jc w:val="center"/>
              <w:rPr>
                <w:rFonts w:eastAsiaTheme="minorHAnsi"/>
                <w:b/>
                <w:color w:val="000000"/>
                <w:sz w:val="24"/>
                <w:lang w:eastAsia="en-US"/>
              </w:rPr>
            </w:pPr>
            <w:r w:rsidRPr="008457FC">
              <w:rPr>
                <w:rFonts w:eastAsiaTheme="minorHAnsi"/>
                <w:b/>
                <w:color w:val="000000"/>
                <w:sz w:val="24"/>
                <w:lang w:eastAsia="en-US"/>
              </w:rPr>
              <w:t>4</w:t>
            </w:r>
          </w:p>
        </w:tc>
        <w:tc>
          <w:tcPr>
            <w:tcW w:w="5775" w:type="dxa"/>
            <w:shd w:val="clear" w:color="auto" w:fill="FFFFFF" w:themeFill="background1"/>
            <w:vAlign w:val="center"/>
          </w:tcPr>
          <w:p w:rsidR="00F20AB0" w:rsidRPr="008457FC" w:rsidRDefault="00F20AB0" w:rsidP="00F20AB0">
            <w:pPr>
              <w:autoSpaceDE w:val="0"/>
              <w:autoSpaceDN w:val="0"/>
              <w:adjustRightInd w:val="0"/>
              <w:spacing w:after="0"/>
              <w:jc w:val="left"/>
              <w:rPr>
                <w:i/>
                <w:szCs w:val="22"/>
              </w:rPr>
            </w:pPr>
            <w:r w:rsidRPr="008457FC">
              <w:rPr>
                <w:i/>
                <w:szCs w:val="22"/>
              </w:rPr>
              <w:t>Beneficjent operacji</w:t>
            </w:r>
          </w:p>
          <w:p w:rsidR="00F20AB0" w:rsidRPr="008457FC" w:rsidRDefault="00F20AB0" w:rsidP="00F20AB0">
            <w:pPr>
              <w:tabs>
                <w:tab w:val="left" w:pos="2010"/>
              </w:tabs>
              <w:jc w:val="left"/>
              <w:rPr>
                <w:szCs w:val="22"/>
              </w:rPr>
            </w:pPr>
            <w:r w:rsidRPr="008457FC">
              <w:rPr>
                <w:szCs w:val="22"/>
              </w:rPr>
              <w:t xml:space="preserve">(Gminy i inne podmiotu sektora publicznego posiadają zarówno środki jak i doświadczenie w realizacji projektów realizowanych z udziałem środków pozabudżetowych. Zastosowanie kryterium ma za zadanie zachęcić, ale przede wszystkim umożliwić realizację innym beneficjentom, np. organizacjom pozarządowym – co jest postulowane we wnioskach płynących z analizy SWOT) </w:t>
            </w:r>
          </w:p>
          <w:p w:rsidR="00D046BC" w:rsidRPr="008457FC" w:rsidRDefault="00D046BC" w:rsidP="00F20AB0">
            <w:pPr>
              <w:tabs>
                <w:tab w:val="left" w:pos="2010"/>
              </w:tabs>
              <w:jc w:val="left"/>
              <w:rPr>
                <w:szCs w:val="22"/>
              </w:rPr>
            </w:pPr>
          </w:p>
          <w:p w:rsidR="00F20AB0" w:rsidRPr="008457FC" w:rsidRDefault="00F20AB0" w:rsidP="00F20AB0">
            <w:pPr>
              <w:tabs>
                <w:tab w:val="left" w:pos="2010"/>
              </w:tabs>
              <w:jc w:val="left"/>
              <w:rPr>
                <w:szCs w:val="22"/>
              </w:rPr>
            </w:pPr>
            <w:r w:rsidRPr="008457FC">
              <w:rPr>
                <w:b/>
                <w:szCs w:val="22"/>
              </w:rPr>
              <w:t>3 pkt</w:t>
            </w:r>
            <w:r w:rsidRPr="008457FC">
              <w:rPr>
                <w:szCs w:val="22"/>
              </w:rPr>
              <w:t xml:space="preserve"> – Pozostali beneficjenci  </w:t>
            </w:r>
          </w:p>
          <w:p w:rsidR="00F20AB0" w:rsidRPr="008457FC" w:rsidRDefault="00F20AB0" w:rsidP="00F20AB0">
            <w:pPr>
              <w:tabs>
                <w:tab w:val="left" w:pos="2010"/>
              </w:tabs>
              <w:jc w:val="left"/>
              <w:rPr>
                <w:szCs w:val="22"/>
              </w:rPr>
            </w:pPr>
            <w:r w:rsidRPr="008457FC">
              <w:rPr>
                <w:b/>
                <w:szCs w:val="22"/>
              </w:rPr>
              <w:lastRenderedPageBreak/>
              <w:t>0 pkt</w:t>
            </w:r>
            <w:r w:rsidRPr="008457FC">
              <w:rPr>
                <w:szCs w:val="22"/>
              </w:rPr>
              <w:t xml:space="preserve"> – Gmina lub instytucja sektora publicznego</w:t>
            </w:r>
          </w:p>
          <w:p w:rsidR="001208B1" w:rsidRPr="008457FC" w:rsidRDefault="001208B1" w:rsidP="00F20AB0">
            <w:pPr>
              <w:autoSpaceDE w:val="0"/>
              <w:autoSpaceDN w:val="0"/>
              <w:adjustRightInd w:val="0"/>
              <w:spacing w:after="0"/>
              <w:rPr>
                <w:rFonts w:eastAsiaTheme="minorHAnsi"/>
                <w:b/>
                <w:color w:val="000000"/>
                <w:sz w:val="24"/>
                <w:lang w:eastAsia="en-US"/>
              </w:rPr>
            </w:pPr>
          </w:p>
        </w:tc>
        <w:tc>
          <w:tcPr>
            <w:tcW w:w="1276" w:type="dxa"/>
            <w:shd w:val="clear" w:color="auto" w:fill="FFFFFF" w:themeFill="background1"/>
            <w:vAlign w:val="center"/>
          </w:tcPr>
          <w:p w:rsidR="001208B1" w:rsidRPr="008457FC" w:rsidRDefault="00F20AB0" w:rsidP="00BF651E">
            <w:pPr>
              <w:autoSpaceDE w:val="0"/>
              <w:autoSpaceDN w:val="0"/>
              <w:adjustRightInd w:val="0"/>
              <w:spacing w:after="0"/>
              <w:jc w:val="center"/>
              <w:rPr>
                <w:rFonts w:eastAsiaTheme="minorHAnsi"/>
                <w:b/>
                <w:color w:val="000000"/>
                <w:sz w:val="24"/>
                <w:lang w:eastAsia="en-US"/>
              </w:rPr>
            </w:pPr>
            <w:r w:rsidRPr="008457FC">
              <w:rPr>
                <w:rFonts w:eastAsiaTheme="minorHAnsi"/>
                <w:b/>
                <w:color w:val="000000"/>
                <w:sz w:val="24"/>
                <w:lang w:eastAsia="en-US"/>
              </w:rPr>
              <w:lastRenderedPageBreak/>
              <w:t>1</w:t>
            </w:r>
          </w:p>
        </w:tc>
        <w:tc>
          <w:tcPr>
            <w:tcW w:w="2126" w:type="dxa"/>
            <w:shd w:val="clear" w:color="auto" w:fill="FFFFFF" w:themeFill="background1"/>
            <w:vAlign w:val="center"/>
          </w:tcPr>
          <w:p w:rsidR="00F20AB0" w:rsidRPr="008457FC" w:rsidRDefault="00F20AB0" w:rsidP="00F20AB0">
            <w:pPr>
              <w:rPr>
                <w:color w:val="000000"/>
                <w:szCs w:val="22"/>
                <w:lang w:eastAsia="ar-SA"/>
              </w:rPr>
            </w:pPr>
            <w:r w:rsidRPr="008457FC">
              <w:rPr>
                <w:color w:val="000000"/>
                <w:szCs w:val="22"/>
                <w:lang w:eastAsia="ar-SA"/>
              </w:rPr>
              <w:t>Opis z projektu / Informacja sporządzona przez wnioskodawcę na zał. dodatkowym</w:t>
            </w:r>
          </w:p>
          <w:p w:rsidR="001208B1" w:rsidRPr="008457FC" w:rsidRDefault="001208B1" w:rsidP="00BF651E">
            <w:pPr>
              <w:autoSpaceDE w:val="0"/>
              <w:autoSpaceDN w:val="0"/>
              <w:adjustRightInd w:val="0"/>
              <w:spacing w:after="0"/>
              <w:jc w:val="center"/>
              <w:rPr>
                <w:b/>
                <w:color w:val="000000"/>
                <w:sz w:val="24"/>
                <w:lang w:eastAsia="ar-SA"/>
              </w:rPr>
            </w:pPr>
          </w:p>
        </w:tc>
      </w:tr>
      <w:tr w:rsidR="001208B1" w:rsidRPr="008457FC" w:rsidTr="001208B1">
        <w:tc>
          <w:tcPr>
            <w:tcW w:w="570" w:type="dxa"/>
            <w:shd w:val="clear" w:color="auto" w:fill="FFFFFF" w:themeFill="background1"/>
            <w:vAlign w:val="center"/>
          </w:tcPr>
          <w:p w:rsidR="001208B1" w:rsidRPr="008457FC" w:rsidRDefault="00F20AB0" w:rsidP="00BF651E">
            <w:pPr>
              <w:autoSpaceDE w:val="0"/>
              <w:autoSpaceDN w:val="0"/>
              <w:adjustRightInd w:val="0"/>
              <w:spacing w:after="0"/>
              <w:jc w:val="center"/>
              <w:rPr>
                <w:rFonts w:eastAsiaTheme="minorHAnsi"/>
                <w:b/>
                <w:color w:val="000000"/>
                <w:sz w:val="24"/>
                <w:lang w:eastAsia="en-US"/>
              </w:rPr>
            </w:pPr>
            <w:r w:rsidRPr="008457FC">
              <w:rPr>
                <w:rFonts w:eastAsiaTheme="minorHAnsi"/>
                <w:b/>
                <w:color w:val="000000"/>
                <w:sz w:val="24"/>
                <w:lang w:eastAsia="en-US"/>
              </w:rPr>
              <w:lastRenderedPageBreak/>
              <w:t>5</w:t>
            </w:r>
          </w:p>
        </w:tc>
        <w:tc>
          <w:tcPr>
            <w:tcW w:w="5775" w:type="dxa"/>
            <w:shd w:val="clear" w:color="auto" w:fill="FFFFFF" w:themeFill="background1"/>
            <w:vAlign w:val="center"/>
          </w:tcPr>
          <w:p w:rsidR="003E1DDB" w:rsidRPr="008457FC" w:rsidRDefault="003E1DDB" w:rsidP="003E1DDB">
            <w:pPr>
              <w:pStyle w:val="Default"/>
              <w:jc w:val="both"/>
              <w:rPr>
                <w:i/>
                <w:sz w:val="22"/>
                <w:szCs w:val="23"/>
              </w:rPr>
            </w:pPr>
            <w:r w:rsidRPr="008457FC">
              <w:rPr>
                <w:bCs/>
                <w:i/>
                <w:sz w:val="22"/>
                <w:szCs w:val="23"/>
              </w:rPr>
              <w:t>Zrozumiałość, przejrzystość i kompletność opisu projektu</w:t>
            </w:r>
          </w:p>
          <w:p w:rsidR="001208B1" w:rsidRPr="008457FC" w:rsidRDefault="00F20AB0" w:rsidP="003E1DDB">
            <w:pPr>
              <w:autoSpaceDE w:val="0"/>
              <w:autoSpaceDN w:val="0"/>
              <w:adjustRightInd w:val="0"/>
              <w:spacing w:after="0"/>
              <w:rPr>
                <w:szCs w:val="22"/>
              </w:rPr>
            </w:pPr>
            <w:r w:rsidRPr="008457FC">
              <w:rPr>
                <w:szCs w:val="22"/>
              </w:rPr>
              <w:t>(</w:t>
            </w:r>
            <w:r w:rsidR="003E1DDB" w:rsidRPr="008457FC">
              <w:rPr>
                <w:sz w:val="23"/>
                <w:szCs w:val="23"/>
              </w:rPr>
              <w:t>Opisu projektu, przemyślany i przekonujący plan działań, wykonalność projektu, realne i mierzalne produkty, rezultaty i spodziewane efekty projektu</w:t>
            </w:r>
            <w:r w:rsidR="00D94795" w:rsidRPr="008457FC">
              <w:rPr>
                <w:sz w:val="23"/>
                <w:szCs w:val="23"/>
              </w:rPr>
              <w:t>. Projekt powinien posiadać wszystkie załączniki, pozwolenia itp.</w:t>
            </w:r>
            <w:r w:rsidRPr="008457FC">
              <w:rPr>
                <w:szCs w:val="22"/>
              </w:rPr>
              <w:t>)</w:t>
            </w:r>
          </w:p>
          <w:p w:rsidR="00D046BC" w:rsidRPr="008457FC" w:rsidRDefault="00D046BC" w:rsidP="003E1DDB">
            <w:pPr>
              <w:autoSpaceDE w:val="0"/>
              <w:autoSpaceDN w:val="0"/>
              <w:adjustRightInd w:val="0"/>
              <w:spacing w:after="0"/>
              <w:rPr>
                <w:szCs w:val="22"/>
              </w:rPr>
            </w:pPr>
          </w:p>
          <w:p w:rsidR="00F20AB0" w:rsidRPr="008457FC" w:rsidRDefault="00F20AB0" w:rsidP="00F20AB0">
            <w:pPr>
              <w:jc w:val="left"/>
              <w:rPr>
                <w:szCs w:val="22"/>
              </w:rPr>
            </w:pPr>
            <w:r w:rsidRPr="008457FC">
              <w:rPr>
                <w:b/>
                <w:szCs w:val="22"/>
              </w:rPr>
              <w:t>3 pkt</w:t>
            </w:r>
            <w:r w:rsidRPr="008457FC">
              <w:rPr>
                <w:szCs w:val="22"/>
              </w:rPr>
              <w:t xml:space="preserve"> – tak</w:t>
            </w:r>
          </w:p>
          <w:p w:rsidR="00F20AB0" w:rsidRPr="008457FC" w:rsidRDefault="00F20AB0" w:rsidP="00F20AB0">
            <w:pPr>
              <w:autoSpaceDE w:val="0"/>
              <w:autoSpaceDN w:val="0"/>
              <w:adjustRightInd w:val="0"/>
              <w:spacing w:after="0"/>
              <w:rPr>
                <w:rFonts w:eastAsiaTheme="minorHAnsi"/>
                <w:b/>
                <w:color w:val="000000"/>
                <w:sz w:val="24"/>
                <w:lang w:eastAsia="en-US"/>
              </w:rPr>
            </w:pPr>
            <w:r w:rsidRPr="008457FC">
              <w:rPr>
                <w:b/>
                <w:szCs w:val="22"/>
              </w:rPr>
              <w:t>0 pkt</w:t>
            </w:r>
            <w:r w:rsidRPr="008457FC">
              <w:rPr>
                <w:szCs w:val="22"/>
              </w:rPr>
              <w:t xml:space="preserve"> – nie</w:t>
            </w:r>
          </w:p>
        </w:tc>
        <w:tc>
          <w:tcPr>
            <w:tcW w:w="1276" w:type="dxa"/>
            <w:shd w:val="clear" w:color="auto" w:fill="FFFFFF" w:themeFill="background1"/>
            <w:vAlign w:val="center"/>
          </w:tcPr>
          <w:p w:rsidR="001208B1" w:rsidRPr="008457FC" w:rsidRDefault="00F20AB0" w:rsidP="00BF651E">
            <w:pPr>
              <w:autoSpaceDE w:val="0"/>
              <w:autoSpaceDN w:val="0"/>
              <w:adjustRightInd w:val="0"/>
              <w:spacing w:after="0"/>
              <w:jc w:val="center"/>
              <w:rPr>
                <w:rFonts w:eastAsiaTheme="minorHAnsi"/>
                <w:b/>
                <w:color w:val="000000"/>
                <w:sz w:val="24"/>
                <w:lang w:eastAsia="en-US"/>
              </w:rPr>
            </w:pPr>
            <w:r w:rsidRPr="008457FC">
              <w:rPr>
                <w:rFonts w:eastAsiaTheme="minorHAnsi"/>
                <w:b/>
                <w:color w:val="000000"/>
                <w:sz w:val="24"/>
                <w:lang w:eastAsia="en-US"/>
              </w:rPr>
              <w:t>1</w:t>
            </w:r>
          </w:p>
        </w:tc>
        <w:tc>
          <w:tcPr>
            <w:tcW w:w="2126" w:type="dxa"/>
            <w:shd w:val="clear" w:color="auto" w:fill="FFFFFF" w:themeFill="background1"/>
            <w:vAlign w:val="center"/>
          </w:tcPr>
          <w:p w:rsidR="00F20AB0" w:rsidRPr="008457FC" w:rsidRDefault="00F20AB0" w:rsidP="00F20AB0">
            <w:pPr>
              <w:rPr>
                <w:color w:val="000000"/>
                <w:szCs w:val="22"/>
                <w:lang w:eastAsia="ar-SA"/>
              </w:rPr>
            </w:pPr>
            <w:r w:rsidRPr="008457FC">
              <w:rPr>
                <w:color w:val="000000"/>
                <w:szCs w:val="22"/>
                <w:lang w:eastAsia="ar-SA"/>
              </w:rPr>
              <w:t>Opis z projektu / Informacja sporządzona przez wnioskodawcę na zał. dodatkowym</w:t>
            </w:r>
          </w:p>
          <w:p w:rsidR="001208B1" w:rsidRPr="008457FC" w:rsidRDefault="001208B1" w:rsidP="00BF651E">
            <w:pPr>
              <w:autoSpaceDE w:val="0"/>
              <w:autoSpaceDN w:val="0"/>
              <w:adjustRightInd w:val="0"/>
              <w:spacing w:after="0"/>
              <w:jc w:val="center"/>
              <w:rPr>
                <w:b/>
                <w:color w:val="000000"/>
                <w:sz w:val="24"/>
                <w:lang w:eastAsia="ar-SA"/>
              </w:rPr>
            </w:pPr>
          </w:p>
        </w:tc>
      </w:tr>
      <w:tr w:rsidR="001208B1" w:rsidRPr="008457FC" w:rsidTr="001208B1">
        <w:tc>
          <w:tcPr>
            <w:tcW w:w="570" w:type="dxa"/>
            <w:shd w:val="clear" w:color="auto" w:fill="FFFFFF" w:themeFill="background1"/>
            <w:vAlign w:val="center"/>
          </w:tcPr>
          <w:p w:rsidR="001208B1" w:rsidRPr="008457FC" w:rsidRDefault="00F20AB0" w:rsidP="00BF651E">
            <w:pPr>
              <w:autoSpaceDE w:val="0"/>
              <w:autoSpaceDN w:val="0"/>
              <w:adjustRightInd w:val="0"/>
              <w:spacing w:after="0"/>
              <w:jc w:val="center"/>
              <w:rPr>
                <w:rFonts w:eastAsiaTheme="minorHAnsi"/>
                <w:b/>
                <w:color w:val="000000"/>
                <w:sz w:val="24"/>
                <w:lang w:eastAsia="en-US"/>
              </w:rPr>
            </w:pPr>
            <w:r w:rsidRPr="008457FC">
              <w:rPr>
                <w:rFonts w:eastAsiaTheme="minorHAnsi"/>
                <w:b/>
                <w:color w:val="000000"/>
                <w:sz w:val="24"/>
                <w:lang w:eastAsia="en-US"/>
              </w:rPr>
              <w:t>6</w:t>
            </w:r>
          </w:p>
        </w:tc>
        <w:tc>
          <w:tcPr>
            <w:tcW w:w="5775" w:type="dxa"/>
            <w:shd w:val="clear" w:color="auto" w:fill="FFFFFF" w:themeFill="background1"/>
            <w:vAlign w:val="center"/>
          </w:tcPr>
          <w:p w:rsidR="003E1DDB" w:rsidRPr="008457FC" w:rsidRDefault="003E1DDB" w:rsidP="003E1DDB">
            <w:pPr>
              <w:pStyle w:val="Default"/>
              <w:rPr>
                <w:i/>
                <w:sz w:val="22"/>
                <w:szCs w:val="23"/>
              </w:rPr>
            </w:pPr>
            <w:r w:rsidRPr="008457FC">
              <w:rPr>
                <w:bCs/>
                <w:i/>
                <w:sz w:val="22"/>
                <w:szCs w:val="23"/>
              </w:rPr>
              <w:t xml:space="preserve">Realizacja operacji przyczyni się do zwiększenia aktywności społecznej i wzmocnienia więzi z miejscem zamieszkania. </w:t>
            </w:r>
          </w:p>
          <w:p w:rsidR="00F20AB0" w:rsidRPr="008457FC" w:rsidRDefault="00F20AB0" w:rsidP="00F20AB0">
            <w:pPr>
              <w:jc w:val="left"/>
              <w:rPr>
                <w:szCs w:val="22"/>
              </w:rPr>
            </w:pPr>
            <w:r w:rsidRPr="008457FC">
              <w:rPr>
                <w:szCs w:val="22"/>
              </w:rPr>
              <w:t>(</w:t>
            </w:r>
            <w:r w:rsidR="003E1DDB" w:rsidRPr="008457FC">
              <w:rPr>
                <w:sz w:val="23"/>
                <w:szCs w:val="23"/>
              </w:rPr>
              <w:t>Preferowane projekty aktywizujące lokalną społeczność oraz integrującą mieszkańców – integracja między społeczna. Ważny będzie opis sposobu użytkowania powstałej infrastruktury/obiektu tj. zaplanowane wydarzenia, imprezy zwłaszcza z udziałem lokalnych organizacji pozarządowych, grup społecznych, grup inicjatywnych itp.</w:t>
            </w:r>
            <w:r w:rsidRPr="008457FC">
              <w:rPr>
                <w:szCs w:val="22"/>
              </w:rPr>
              <w:t>)</w:t>
            </w:r>
          </w:p>
          <w:p w:rsidR="00D046BC" w:rsidRPr="008457FC" w:rsidRDefault="00D046BC" w:rsidP="00F20AB0">
            <w:pPr>
              <w:jc w:val="left"/>
              <w:rPr>
                <w:szCs w:val="22"/>
              </w:rPr>
            </w:pPr>
          </w:p>
          <w:p w:rsidR="00F20AB0" w:rsidRPr="008457FC" w:rsidRDefault="00F20AB0" w:rsidP="00F20AB0">
            <w:pPr>
              <w:jc w:val="left"/>
              <w:rPr>
                <w:szCs w:val="22"/>
              </w:rPr>
            </w:pPr>
            <w:r w:rsidRPr="008457FC">
              <w:rPr>
                <w:b/>
                <w:szCs w:val="22"/>
              </w:rPr>
              <w:t>3 pkt</w:t>
            </w:r>
            <w:r w:rsidRPr="008457FC">
              <w:rPr>
                <w:szCs w:val="22"/>
              </w:rPr>
              <w:t xml:space="preserve"> – tak</w:t>
            </w:r>
          </w:p>
          <w:p w:rsidR="001208B1" w:rsidRPr="008457FC" w:rsidRDefault="00F20AB0" w:rsidP="00F20AB0">
            <w:pPr>
              <w:autoSpaceDE w:val="0"/>
              <w:autoSpaceDN w:val="0"/>
              <w:adjustRightInd w:val="0"/>
              <w:spacing w:after="0"/>
              <w:rPr>
                <w:rFonts w:eastAsiaTheme="minorHAnsi"/>
                <w:b/>
                <w:color w:val="000000"/>
                <w:sz w:val="24"/>
                <w:lang w:eastAsia="en-US"/>
              </w:rPr>
            </w:pPr>
            <w:r w:rsidRPr="008457FC">
              <w:rPr>
                <w:b/>
                <w:szCs w:val="22"/>
              </w:rPr>
              <w:t>0 pkt</w:t>
            </w:r>
            <w:r w:rsidRPr="008457FC">
              <w:rPr>
                <w:szCs w:val="22"/>
              </w:rPr>
              <w:t xml:space="preserve"> – nie</w:t>
            </w:r>
          </w:p>
        </w:tc>
        <w:tc>
          <w:tcPr>
            <w:tcW w:w="1276" w:type="dxa"/>
            <w:shd w:val="clear" w:color="auto" w:fill="FFFFFF" w:themeFill="background1"/>
            <w:vAlign w:val="center"/>
          </w:tcPr>
          <w:p w:rsidR="001208B1" w:rsidRPr="008457FC" w:rsidRDefault="00F20AB0" w:rsidP="00BF651E">
            <w:pPr>
              <w:autoSpaceDE w:val="0"/>
              <w:autoSpaceDN w:val="0"/>
              <w:adjustRightInd w:val="0"/>
              <w:spacing w:after="0"/>
              <w:jc w:val="center"/>
              <w:rPr>
                <w:rFonts w:eastAsiaTheme="minorHAnsi"/>
                <w:b/>
                <w:color w:val="000000"/>
                <w:sz w:val="24"/>
                <w:lang w:eastAsia="en-US"/>
              </w:rPr>
            </w:pPr>
            <w:r w:rsidRPr="008457FC">
              <w:rPr>
                <w:rFonts w:eastAsiaTheme="minorHAnsi"/>
                <w:b/>
                <w:color w:val="000000"/>
                <w:sz w:val="24"/>
                <w:lang w:eastAsia="en-US"/>
              </w:rPr>
              <w:t>2</w:t>
            </w:r>
          </w:p>
        </w:tc>
        <w:tc>
          <w:tcPr>
            <w:tcW w:w="2126" w:type="dxa"/>
            <w:shd w:val="clear" w:color="auto" w:fill="FFFFFF" w:themeFill="background1"/>
            <w:vAlign w:val="center"/>
          </w:tcPr>
          <w:p w:rsidR="00F20AB0" w:rsidRPr="008457FC" w:rsidRDefault="00F20AB0" w:rsidP="00F20AB0">
            <w:pPr>
              <w:rPr>
                <w:color w:val="000000"/>
                <w:szCs w:val="22"/>
                <w:lang w:eastAsia="ar-SA"/>
              </w:rPr>
            </w:pPr>
            <w:r w:rsidRPr="008457FC">
              <w:rPr>
                <w:color w:val="000000"/>
                <w:szCs w:val="22"/>
                <w:lang w:eastAsia="ar-SA"/>
              </w:rPr>
              <w:t>Opis z projektu / Informacja sporządzona przez wnioskodawcę na zał. dodatkowym</w:t>
            </w:r>
          </w:p>
          <w:p w:rsidR="001208B1" w:rsidRPr="008457FC" w:rsidRDefault="001208B1" w:rsidP="00BF651E">
            <w:pPr>
              <w:autoSpaceDE w:val="0"/>
              <w:autoSpaceDN w:val="0"/>
              <w:adjustRightInd w:val="0"/>
              <w:spacing w:after="0"/>
              <w:jc w:val="center"/>
              <w:rPr>
                <w:b/>
                <w:color w:val="000000"/>
                <w:sz w:val="24"/>
                <w:lang w:eastAsia="ar-SA"/>
              </w:rPr>
            </w:pPr>
          </w:p>
        </w:tc>
      </w:tr>
      <w:tr w:rsidR="001208B1" w:rsidRPr="008457FC" w:rsidTr="001208B1">
        <w:tc>
          <w:tcPr>
            <w:tcW w:w="570" w:type="dxa"/>
            <w:shd w:val="clear" w:color="auto" w:fill="FFFFFF" w:themeFill="background1"/>
            <w:vAlign w:val="center"/>
          </w:tcPr>
          <w:p w:rsidR="001208B1" w:rsidRPr="008457FC" w:rsidRDefault="00F20AB0" w:rsidP="00BF651E">
            <w:pPr>
              <w:autoSpaceDE w:val="0"/>
              <w:autoSpaceDN w:val="0"/>
              <w:adjustRightInd w:val="0"/>
              <w:spacing w:after="0"/>
              <w:jc w:val="center"/>
              <w:rPr>
                <w:rFonts w:eastAsiaTheme="minorHAnsi"/>
                <w:b/>
                <w:color w:val="000000"/>
                <w:sz w:val="24"/>
                <w:lang w:eastAsia="en-US"/>
              </w:rPr>
            </w:pPr>
            <w:r w:rsidRPr="008457FC">
              <w:rPr>
                <w:rFonts w:eastAsiaTheme="minorHAnsi"/>
                <w:b/>
                <w:color w:val="000000"/>
                <w:sz w:val="24"/>
                <w:lang w:eastAsia="en-US"/>
              </w:rPr>
              <w:t>7</w:t>
            </w:r>
          </w:p>
        </w:tc>
        <w:tc>
          <w:tcPr>
            <w:tcW w:w="5775" w:type="dxa"/>
            <w:shd w:val="clear" w:color="auto" w:fill="FFFFFF" w:themeFill="background1"/>
            <w:vAlign w:val="center"/>
          </w:tcPr>
          <w:p w:rsidR="00F20AB0" w:rsidRPr="008457FC" w:rsidRDefault="00F20AB0" w:rsidP="00F20AB0">
            <w:pPr>
              <w:jc w:val="left"/>
              <w:rPr>
                <w:i/>
                <w:szCs w:val="22"/>
              </w:rPr>
            </w:pPr>
            <w:r w:rsidRPr="008457FC">
              <w:rPr>
                <w:i/>
                <w:szCs w:val="22"/>
              </w:rPr>
              <w:t>Beneficjent korzystał z doradztwa i/lub uczestniczył w szkoleniu</w:t>
            </w:r>
          </w:p>
          <w:p w:rsidR="00F20AB0" w:rsidRPr="008457FC" w:rsidRDefault="00F20AB0" w:rsidP="00F20AB0">
            <w:pPr>
              <w:jc w:val="left"/>
              <w:rPr>
                <w:szCs w:val="22"/>
              </w:rPr>
            </w:pPr>
            <w:r w:rsidRPr="008457FC">
              <w:rPr>
                <w:szCs w:val="22"/>
              </w:rPr>
              <w:t>(Preferowane będą projekty złożone przez beneficjentów którzy, co najmniej raz korzystali z doradztwa w biurze, widnieją w historii doradztwa  i/lub uczestniczyli w szkoleniu)</w:t>
            </w:r>
          </w:p>
          <w:p w:rsidR="00D046BC" w:rsidRPr="008457FC" w:rsidRDefault="00D046BC" w:rsidP="00F20AB0">
            <w:pPr>
              <w:jc w:val="left"/>
              <w:rPr>
                <w:szCs w:val="22"/>
              </w:rPr>
            </w:pPr>
          </w:p>
          <w:p w:rsidR="00F20AB0" w:rsidRPr="008457FC" w:rsidRDefault="00F20AB0" w:rsidP="00F20AB0">
            <w:pPr>
              <w:jc w:val="left"/>
              <w:rPr>
                <w:szCs w:val="22"/>
              </w:rPr>
            </w:pPr>
            <w:r w:rsidRPr="008457FC">
              <w:rPr>
                <w:b/>
                <w:szCs w:val="22"/>
              </w:rPr>
              <w:t>3 pkt</w:t>
            </w:r>
            <w:r w:rsidRPr="008457FC">
              <w:rPr>
                <w:szCs w:val="22"/>
              </w:rPr>
              <w:t xml:space="preserve"> – tak</w:t>
            </w:r>
          </w:p>
          <w:p w:rsidR="001208B1" w:rsidRPr="008457FC" w:rsidRDefault="00F20AB0" w:rsidP="00F20AB0">
            <w:pPr>
              <w:autoSpaceDE w:val="0"/>
              <w:autoSpaceDN w:val="0"/>
              <w:adjustRightInd w:val="0"/>
              <w:spacing w:after="0"/>
              <w:rPr>
                <w:rFonts w:eastAsiaTheme="minorHAnsi"/>
                <w:b/>
                <w:color w:val="000000"/>
                <w:sz w:val="24"/>
                <w:lang w:eastAsia="en-US"/>
              </w:rPr>
            </w:pPr>
            <w:r w:rsidRPr="008457FC">
              <w:rPr>
                <w:b/>
                <w:szCs w:val="22"/>
              </w:rPr>
              <w:t>0 pkt</w:t>
            </w:r>
            <w:r w:rsidRPr="008457FC">
              <w:rPr>
                <w:szCs w:val="22"/>
              </w:rPr>
              <w:t xml:space="preserve"> – nie</w:t>
            </w:r>
          </w:p>
        </w:tc>
        <w:tc>
          <w:tcPr>
            <w:tcW w:w="1276" w:type="dxa"/>
            <w:shd w:val="clear" w:color="auto" w:fill="FFFFFF" w:themeFill="background1"/>
            <w:vAlign w:val="center"/>
          </w:tcPr>
          <w:p w:rsidR="001208B1" w:rsidRPr="008457FC" w:rsidRDefault="00F20AB0" w:rsidP="00BF651E">
            <w:pPr>
              <w:autoSpaceDE w:val="0"/>
              <w:autoSpaceDN w:val="0"/>
              <w:adjustRightInd w:val="0"/>
              <w:spacing w:after="0"/>
              <w:jc w:val="center"/>
              <w:rPr>
                <w:rFonts w:eastAsiaTheme="minorHAnsi"/>
                <w:b/>
                <w:color w:val="000000"/>
                <w:sz w:val="24"/>
                <w:lang w:eastAsia="en-US"/>
              </w:rPr>
            </w:pPr>
            <w:r w:rsidRPr="008457FC">
              <w:rPr>
                <w:rFonts w:eastAsiaTheme="minorHAnsi"/>
                <w:b/>
                <w:color w:val="000000"/>
                <w:sz w:val="24"/>
                <w:lang w:eastAsia="en-US"/>
              </w:rPr>
              <w:t>1</w:t>
            </w:r>
          </w:p>
        </w:tc>
        <w:tc>
          <w:tcPr>
            <w:tcW w:w="2126" w:type="dxa"/>
            <w:shd w:val="clear" w:color="auto" w:fill="FFFFFF" w:themeFill="background1"/>
            <w:vAlign w:val="center"/>
          </w:tcPr>
          <w:p w:rsidR="001208B1" w:rsidRPr="008457FC" w:rsidRDefault="00F20AB0" w:rsidP="00BF651E">
            <w:pPr>
              <w:autoSpaceDE w:val="0"/>
              <w:autoSpaceDN w:val="0"/>
              <w:adjustRightInd w:val="0"/>
              <w:spacing w:after="0"/>
              <w:jc w:val="center"/>
              <w:rPr>
                <w:b/>
                <w:color w:val="000000"/>
                <w:sz w:val="24"/>
                <w:lang w:eastAsia="ar-SA"/>
              </w:rPr>
            </w:pPr>
            <w:r w:rsidRPr="008457FC">
              <w:rPr>
                <w:rFonts w:eastAsiaTheme="minorHAnsi"/>
                <w:color w:val="000000"/>
                <w:szCs w:val="22"/>
                <w:lang w:eastAsia="en-US"/>
              </w:rPr>
              <w:t>Informacje z kart doradztwa stacjonarnego, mailowej korespondencji, lista obecności szkoleniowa</w:t>
            </w:r>
          </w:p>
        </w:tc>
      </w:tr>
      <w:tr w:rsidR="001208B1" w:rsidRPr="008457FC" w:rsidTr="001208B1">
        <w:tc>
          <w:tcPr>
            <w:tcW w:w="570" w:type="dxa"/>
            <w:shd w:val="clear" w:color="auto" w:fill="FFFFFF" w:themeFill="background1"/>
            <w:vAlign w:val="center"/>
          </w:tcPr>
          <w:p w:rsidR="001208B1" w:rsidRPr="008457FC" w:rsidRDefault="00F20AB0" w:rsidP="00BF651E">
            <w:pPr>
              <w:autoSpaceDE w:val="0"/>
              <w:autoSpaceDN w:val="0"/>
              <w:adjustRightInd w:val="0"/>
              <w:spacing w:after="0"/>
              <w:jc w:val="center"/>
              <w:rPr>
                <w:rFonts w:eastAsiaTheme="minorHAnsi"/>
                <w:b/>
                <w:color w:val="000000"/>
                <w:sz w:val="24"/>
                <w:lang w:eastAsia="en-US"/>
              </w:rPr>
            </w:pPr>
            <w:r w:rsidRPr="008457FC">
              <w:rPr>
                <w:rFonts w:eastAsiaTheme="minorHAnsi"/>
                <w:b/>
                <w:color w:val="000000"/>
                <w:sz w:val="24"/>
                <w:lang w:eastAsia="en-US"/>
              </w:rPr>
              <w:t>8</w:t>
            </w:r>
          </w:p>
        </w:tc>
        <w:tc>
          <w:tcPr>
            <w:tcW w:w="5775" w:type="dxa"/>
            <w:shd w:val="clear" w:color="auto" w:fill="FFFFFF" w:themeFill="background1"/>
            <w:vAlign w:val="center"/>
          </w:tcPr>
          <w:p w:rsidR="00F20AB0" w:rsidRPr="008457FC" w:rsidRDefault="00F20AB0" w:rsidP="00F20AB0">
            <w:pPr>
              <w:jc w:val="left"/>
              <w:rPr>
                <w:i/>
              </w:rPr>
            </w:pPr>
            <w:r w:rsidRPr="008457FC">
              <w:rPr>
                <w:i/>
              </w:rPr>
              <w:t>Operacja będzie realizowana w miejscowości zamieszkałej przez nie więcej niż 5 000 mieszkańców</w:t>
            </w:r>
          </w:p>
          <w:p w:rsidR="00F20AB0" w:rsidRPr="008457FC" w:rsidRDefault="00F20AB0" w:rsidP="00F20AB0">
            <w:pPr>
              <w:jc w:val="left"/>
            </w:pPr>
            <w:r w:rsidRPr="008457FC">
              <w:rPr>
                <w:szCs w:val="22"/>
              </w:rPr>
              <w:t>(Preferowane będą projekty</w:t>
            </w:r>
            <w:r w:rsidRPr="008457FC">
              <w:t xml:space="preserve"> realizowane w miejscowości zamieszkałej przez nie więcej niż 5 000 mieszkańców)</w:t>
            </w:r>
          </w:p>
          <w:p w:rsidR="00D046BC" w:rsidRPr="008457FC" w:rsidRDefault="00D046BC" w:rsidP="00F20AB0">
            <w:pPr>
              <w:jc w:val="left"/>
            </w:pPr>
          </w:p>
          <w:p w:rsidR="00F20AB0" w:rsidRPr="008457FC" w:rsidRDefault="00F20AB0" w:rsidP="00F20AB0">
            <w:pPr>
              <w:jc w:val="left"/>
              <w:rPr>
                <w:szCs w:val="22"/>
              </w:rPr>
            </w:pPr>
            <w:r w:rsidRPr="008457FC">
              <w:rPr>
                <w:b/>
                <w:szCs w:val="22"/>
              </w:rPr>
              <w:t>3 pkt</w:t>
            </w:r>
            <w:r w:rsidRPr="008457FC">
              <w:rPr>
                <w:szCs w:val="22"/>
              </w:rPr>
              <w:t xml:space="preserve"> – tak</w:t>
            </w:r>
          </w:p>
          <w:p w:rsidR="001208B1" w:rsidRPr="008457FC" w:rsidRDefault="00F20AB0" w:rsidP="00F20AB0">
            <w:pPr>
              <w:autoSpaceDE w:val="0"/>
              <w:autoSpaceDN w:val="0"/>
              <w:adjustRightInd w:val="0"/>
              <w:spacing w:after="0"/>
              <w:jc w:val="left"/>
              <w:rPr>
                <w:rFonts w:eastAsiaTheme="minorHAnsi"/>
                <w:b/>
                <w:color w:val="000000"/>
                <w:sz w:val="24"/>
                <w:lang w:eastAsia="en-US"/>
              </w:rPr>
            </w:pPr>
            <w:r w:rsidRPr="008457FC">
              <w:rPr>
                <w:b/>
                <w:szCs w:val="22"/>
              </w:rPr>
              <w:t>0 pkt</w:t>
            </w:r>
            <w:r w:rsidRPr="008457FC">
              <w:rPr>
                <w:szCs w:val="22"/>
              </w:rPr>
              <w:t xml:space="preserve"> – nie</w:t>
            </w:r>
          </w:p>
        </w:tc>
        <w:tc>
          <w:tcPr>
            <w:tcW w:w="1276" w:type="dxa"/>
            <w:shd w:val="clear" w:color="auto" w:fill="FFFFFF" w:themeFill="background1"/>
            <w:vAlign w:val="center"/>
          </w:tcPr>
          <w:p w:rsidR="001208B1" w:rsidRPr="008457FC" w:rsidRDefault="00F20AB0" w:rsidP="00BF651E">
            <w:pPr>
              <w:autoSpaceDE w:val="0"/>
              <w:autoSpaceDN w:val="0"/>
              <w:adjustRightInd w:val="0"/>
              <w:spacing w:after="0"/>
              <w:jc w:val="center"/>
              <w:rPr>
                <w:rFonts w:eastAsiaTheme="minorHAnsi"/>
                <w:b/>
                <w:color w:val="000000"/>
                <w:sz w:val="24"/>
                <w:lang w:eastAsia="en-US"/>
              </w:rPr>
            </w:pPr>
            <w:r w:rsidRPr="008457FC">
              <w:rPr>
                <w:rFonts w:eastAsiaTheme="minorHAnsi"/>
                <w:b/>
                <w:color w:val="000000"/>
                <w:sz w:val="24"/>
                <w:lang w:eastAsia="en-US"/>
              </w:rPr>
              <w:t>2</w:t>
            </w:r>
          </w:p>
        </w:tc>
        <w:tc>
          <w:tcPr>
            <w:tcW w:w="2126" w:type="dxa"/>
            <w:shd w:val="clear" w:color="auto" w:fill="FFFFFF" w:themeFill="background1"/>
            <w:vAlign w:val="center"/>
          </w:tcPr>
          <w:p w:rsidR="00F20AB0" w:rsidRPr="008457FC" w:rsidRDefault="00F20AB0" w:rsidP="00F20AB0">
            <w:pPr>
              <w:rPr>
                <w:color w:val="000000"/>
                <w:szCs w:val="22"/>
                <w:lang w:eastAsia="ar-SA"/>
              </w:rPr>
            </w:pPr>
            <w:r w:rsidRPr="008457FC">
              <w:rPr>
                <w:color w:val="000000"/>
                <w:szCs w:val="22"/>
                <w:lang w:eastAsia="ar-SA"/>
              </w:rPr>
              <w:t>Opis z projektu / Informacja sporządzona przez wnioskodawcę na zał. dodatkowym</w:t>
            </w:r>
          </w:p>
          <w:p w:rsidR="001208B1" w:rsidRPr="008457FC" w:rsidRDefault="001208B1" w:rsidP="00BF651E">
            <w:pPr>
              <w:autoSpaceDE w:val="0"/>
              <w:autoSpaceDN w:val="0"/>
              <w:adjustRightInd w:val="0"/>
              <w:spacing w:after="0"/>
              <w:jc w:val="center"/>
              <w:rPr>
                <w:b/>
                <w:color w:val="000000"/>
                <w:sz w:val="24"/>
                <w:lang w:eastAsia="ar-SA"/>
              </w:rPr>
            </w:pPr>
          </w:p>
        </w:tc>
      </w:tr>
      <w:tr w:rsidR="00F20AB0" w:rsidRPr="008457FC" w:rsidTr="00F20AB0">
        <w:tc>
          <w:tcPr>
            <w:tcW w:w="9747" w:type="dxa"/>
            <w:gridSpan w:val="4"/>
            <w:shd w:val="clear" w:color="auto" w:fill="D9D9D9" w:themeFill="background1" w:themeFillShade="D9"/>
            <w:vAlign w:val="center"/>
          </w:tcPr>
          <w:p w:rsidR="00F20AB0" w:rsidRPr="008457FC" w:rsidRDefault="00F20AB0" w:rsidP="00F20AB0">
            <w:pPr>
              <w:pStyle w:val="NormalnyWeb"/>
              <w:spacing w:before="0" w:beforeAutospacing="0" w:after="0"/>
              <w:jc w:val="both"/>
              <w:rPr>
                <w:sz w:val="22"/>
                <w:szCs w:val="22"/>
              </w:rPr>
            </w:pPr>
            <w:r w:rsidRPr="008457FC">
              <w:rPr>
                <w:sz w:val="22"/>
                <w:szCs w:val="22"/>
              </w:rPr>
              <w:t>Jeden wniosek może otrzymać maksymalnie 39 pkt. Średnia ważona</w:t>
            </w:r>
            <w:r w:rsidR="00363B80" w:rsidRPr="008457FC">
              <w:rPr>
                <w:sz w:val="22"/>
                <w:szCs w:val="22"/>
              </w:rPr>
              <w:t xml:space="preserve"> median</w:t>
            </w:r>
            <w:r w:rsidRPr="008457FC">
              <w:rPr>
                <w:sz w:val="22"/>
                <w:szCs w:val="22"/>
              </w:rPr>
              <w:t xml:space="preserve"> ocen </w:t>
            </w:r>
            <w:r w:rsidRPr="008457FC">
              <w:rPr>
                <w:i/>
                <w:iCs/>
                <w:sz w:val="22"/>
                <w:szCs w:val="22"/>
              </w:rPr>
              <w:t xml:space="preserve">x </w:t>
            </w:r>
            <w:r w:rsidRPr="008457FC">
              <w:rPr>
                <w:sz w:val="22"/>
                <w:szCs w:val="22"/>
              </w:rPr>
              <w:t>zawiera się w przedziale</w:t>
            </w:r>
            <w:r w:rsidRPr="008457FC">
              <w:rPr>
                <w:b/>
                <w:bCs/>
                <w:sz w:val="22"/>
                <w:szCs w:val="22"/>
              </w:rPr>
              <w:t xml:space="preserve"> &lt;0,00 – 5,57&gt;</w:t>
            </w:r>
            <w:r w:rsidRPr="008457FC">
              <w:rPr>
                <w:sz w:val="22"/>
                <w:szCs w:val="22"/>
              </w:rPr>
              <w:t xml:space="preserve">, przy czym </w:t>
            </w:r>
            <w:r w:rsidRPr="008457FC">
              <w:rPr>
                <w:iCs/>
                <w:sz w:val="22"/>
                <w:szCs w:val="22"/>
              </w:rPr>
              <w:t>aby otrzymać dofinansowanie</w:t>
            </w:r>
            <w:r w:rsidRPr="008457FC">
              <w:rPr>
                <w:i/>
                <w:iCs/>
                <w:sz w:val="22"/>
                <w:szCs w:val="22"/>
              </w:rPr>
              <w:t xml:space="preserve"> </w:t>
            </w:r>
            <w:r w:rsidRPr="008457FC">
              <w:rPr>
                <w:sz w:val="22"/>
                <w:szCs w:val="22"/>
              </w:rPr>
              <w:t xml:space="preserve">wnioskodawca musi uzyskać ocenę </w:t>
            </w:r>
            <w:r w:rsidRPr="008457FC">
              <w:rPr>
                <w:b/>
                <w:sz w:val="22"/>
                <w:szCs w:val="22"/>
              </w:rPr>
              <w:t>min. 2,36</w:t>
            </w:r>
          </w:p>
          <w:p w:rsidR="00F20AB0" w:rsidRPr="008457FC" w:rsidRDefault="00F20AB0" w:rsidP="00F20AB0">
            <w:pPr>
              <w:pStyle w:val="NormalnyWeb"/>
              <w:spacing w:before="0" w:beforeAutospacing="0" w:after="0"/>
              <w:jc w:val="both"/>
              <w:rPr>
                <w:sz w:val="22"/>
                <w:szCs w:val="22"/>
              </w:rPr>
            </w:pPr>
            <w:r w:rsidRPr="008457FC">
              <w:rPr>
                <w:sz w:val="22"/>
                <w:szCs w:val="22"/>
              </w:rPr>
              <w:t>Warunek ustalono, zakładając że w ramach najważniejszych kryteriów (o wadze 3 lub 2) przyznano 3 pkt (minimalna ocena większa od 0):</w:t>
            </w:r>
          </w:p>
          <w:p w:rsidR="00F20AB0" w:rsidRPr="008457FC" w:rsidRDefault="00F20AB0" w:rsidP="00F20AB0">
            <w:pPr>
              <w:pStyle w:val="NormalnyWeb"/>
              <w:spacing w:before="0" w:beforeAutospacing="0" w:after="0"/>
              <w:ind w:left="720"/>
              <w:jc w:val="both"/>
              <w:rPr>
                <w:sz w:val="22"/>
                <w:szCs w:val="22"/>
              </w:rPr>
            </w:pPr>
            <w:r w:rsidRPr="008457FC">
              <w:rPr>
                <w:sz w:val="22"/>
                <w:szCs w:val="22"/>
              </w:rPr>
              <w:t>- kryt. 1 – 3 pkt,</w:t>
            </w:r>
          </w:p>
          <w:p w:rsidR="00F20AB0" w:rsidRPr="008457FC" w:rsidRDefault="00F20AB0" w:rsidP="00F20AB0">
            <w:pPr>
              <w:pStyle w:val="NormalnyWeb"/>
              <w:spacing w:before="0" w:beforeAutospacing="0" w:after="0"/>
              <w:ind w:left="720"/>
              <w:jc w:val="both"/>
              <w:rPr>
                <w:sz w:val="22"/>
                <w:szCs w:val="22"/>
              </w:rPr>
            </w:pPr>
            <w:r w:rsidRPr="008457FC">
              <w:rPr>
                <w:sz w:val="22"/>
                <w:szCs w:val="22"/>
              </w:rPr>
              <w:t>- kryt. 2 – 3 pkt,</w:t>
            </w:r>
          </w:p>
          <w:p w:rsidR="00F20AB0" w:rsidRPr="008457FC" w:rsidRDefault="00F20AB0" w:rsidP="00F20AB0">
            <w:pPr>
              <w:pStyle w:val="NormalnyWeb"/>
              <w:spacing w:before="0" w:beforeAutospacing="0" w:after="0"/>
              <w:ind w:left="720"/>
              <w:jc w:val="both"/>
              <w:rPr>
                <w:sz w:val="22"/>
                <w:szCs w:val="22"/>
              </w:rPr>
            </w:pPr>
            <w:r w:rsidRPr="008457FC">
              <w:rPr>
                <w:sz w:val="22"/>
                <w:szCs w:val="22"/>
              </w:rPr>
              <w:t>- kryt. 3 – 3 pkt,</w:t>
            </w:r>
          </w:p>
          <w:p w:rsidR="00F20AB0" w:rsidRPr="008457FC" w:rsidRDefault="00F20AB0" w:rsidP="00F20AB0">
            <w:pPr>
              <w:pStyle w:val="NormalnyWeb"/>
              <w:spacing w:before="0" w:beforeAutospacing="0" w:after="0"/>
              <w:ind w:left="720"/>
              <w:jc w:val="both"/>
              <w:rPr>
                <w:sz w:val="22"/>
                <w:szCs w:val="22"/>
              </w:rPr>
            </w:pPr>
            <w:r w:rsidRPr="008457FC">
              <w:rPr>
                <w:sz w:val="22"/>
                <w:szCs w:val="22"/>
              </w:rPr>
              <w:t>- kryt. 6 – 3 pkt,</w:t>
            </w:r>
          </w:p>
          <w:p w:rsidR="00F20AB0" w:rsidRPr="008457FC" w:rsidRDefault="00F20AB0" w:rsidP="00F20AB0">
            <w:pPr>
              <w:pStyle w:val="NormalnyWeb"/>
              <w:spacing w:before="0" w:beforeAutospacing="0" w:after="0"/>
              <w:ind w:left="720"/>
              <w:jc w:val="both"/>
              <w:rPr>
                <w:sz w:val="22"/>
                <w:szCs w:val="22"/>
              </w:rPr>
            </w:pPr>
            <w:r w:rsidRPr="008457FC">
              <w:rPr>
                <w:sz w:val="22"/>
                <w:szCs w:val="22"/>
              </w:rPr>
              <w:t>- kryt. 8 – 3 pkt,</w:t>
            </w:r>
          </w:p>
          <w:p w:rsidR="00F20AB0" w:rsidRPr="008457FC" w:rsidRDefault="00F20AB0" w:rsidP="00F20AB0">
            <w:pPr>
              <w:pStyle w:val="NormalnyWeb"/>
              <w:spacing w:before="0" w:beforeAutospacing="0" w:after="0"/>
              <w:jc w:val="both"/>
              <w:rPr>
                <w:sz w:val="22"/>
                <w:szCs w:val="22"/>
              </w:rPr>
            </w:pPr>
            <w:r w:rsidRPr="008457FC">
              <w:rPr>
                <w:sz w:val="22"/>
                <w:szCs w:val="22"/>
              </w:rPr>
              <w:t xml:space="preserve">W sytuacji gdy pozostałym kryteriom odpowiada ocena minimalna (łącznie z 0), </w:t>
            </w:r>
            <w:r w:rsidRPr="008457FC">
              <w:rPr>
                <w:b/>
                <w:bCs/>
                <w:i/>
                <w:iCs/>
                <w:sz w:val="22"/>
                <w:szCs w:val="22"/>
              </w:rPr>
              <w:t>x = 2,36</w:t>
            </w:r>
          </w:p>
          <w:p w:rsidR="00F20AB0" w:rsidRPr="008457FC" w:rsidRDefault="00F20AB0" w:rsidP="00F20AB0">
            <w:pPr>
              <w:pStyle w:val="NormalnyWeb"/>
              <w:spacing w:before="0" w:beforeAutospacing="0" w:after="0"/>
              <w:jc w:val="both"/>
              <w:rPr>
                <w:sz w:val="22"/>
                <w:szCs w:val="22"/>
              </w:rPr>
            </w:pPr>
            <w:r w:rsidRPr="008457FC">
              <w:rPr>
                <w:b/>
                <w:bCs/>
                <w:sz w:val="22"/>
                <w:szCs w:val="22"/>
              </w:rPr>
              <w:t>Ważne:</w:t>
            </w:r>
          </w:p>
          <w:p w:rsidR="00F20AB0" w:rsidRPr="008457FC" w:rsidRDefault="00F20AB0" w:rsidP="00F20AB0">
            <w:pPr>
              <w:pStyle w:val="NormalnyWeb"/>
              <w:spacing w:before="0" w:beforeAutospacing="0" w:after="0"/>
              <w:jc w:val="both"/>
              <w:rPr>
                <w:sz w:val="22"/>
                <w:szCs w:val="22"/>
              </w:rPr>
            </w:pPr>
            <w:r w:rsidRPr="008457FC">
              <w:rPr>
                <w:sz w:val="22"/>
                <w:szCs w:val="22"/>
              </w:rPr>
              <w:t xml:space="preserve">Powyższe kalkulacje zastosowano wyłącznie do ustalenia progu minimalnego, który musi zostać osiągnięty, aby operacja została wybrana do dofinansowania. </w:t>
            </w:r>
          </w:p>
          <w:p w:rsidR="00F20AB0" w:rsidRPr="008457FC" w:rsidRDefault="00F20AB0" w:rsidP="00F20AB0">
            <w:pPr>
              <w:autoSpaceDE w:val="0"/>
              <w:autoSpaceDN w:val="0"/>
              <w:adjustRightInd w:val="0"/>
              <w:spacing w:after="0"/>
              <w:jc w:val="center"/>
              <w:rPr>
                <w:b/>
                <w:color w:val="000000"/>
                <w:sz w:val="24"/>
                <w:lang w:eastAsia="ar-SA"/>
              </w:rPr>
            </w:pPr>
            <w:r w:rsidRPr="008457FC">
              <w:rPr>
                <w:szCs w:val="22"/>
                <w:u w:val="single"/>
              </w:rPr>
              <w:t xml:space="preserve">Osiągnięcie minimalnej, różnej od 0 liczby punktów dla najważniejszych kryteriów </w:t>
            </w:r>
            <w:r w:rsidRPr="008457FC">
              <w:rPr>
                <w:b/>
                <w:bCs/>
                <w:szCs w:val="22"/>
                <w:u w:val="single"/>
              </w:rPr>
              <w:t>nie jest wymogiem</w:t>
            </w:r>
            <w:r w:rsidRPr="008457FC">
              <w:rPr>
                <w:b/>
                <w:bCs/>
                <w:szCs w:val="22"/>
              </w:rPr>
              <w:t>.</w:t>
            </w:r>
          </w:p>
        </w:tc>
      </w:tr>
    </w:tbl>
    <w:p w:rsidR="00720570" w:rsidRPr="008457FC" w:rsidRDefault="00D046BC" w:rsidP="00720570">
      <w:pPr>
        <w:pStyle w:val="Nagwek1"/>
      </w:pPr>
      <w:r w:rsidRPr="008457FC">
        <w:lastRenderedPageBreak/>
        <w:t>Lokalne kryteria wyboru operacji własnych LGD.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6455"/>
        <w:gridCol w:w="851"/>
        <w:gridCol w:w="2126"/>
      </w:tblGrid>
      <w:tr w:rsidR="00720570" w:rsidRPr="008457FC" w:rsidTr="00720570">
        <w:trPr>
          <w:trHeight w:val="249"/>
        </w:trPr>
        <w:tc>
          <w:tcPr>
            <w:tcW w:w="599" w:type="dxa"/>
            <w:shd w:val="clear" w:color="auto" w:fill="BFBFBF" w:themeFill="background1" w:themeFillShade="BF"/>
            <w:vAlign w:val="center"/>
          </w:tcPr>
          <w:p w:rsidR="00720570" w:rsidRPr="008457FC" w:rsidRDefault="00720570" w:rsidP="000C1711">
            <w:pPr>
              <w:pStyle w:val="Default"/>
              <w:jc w:val="center"/>
              <w:rPr>
                <w:b/>
                <w:bCs/>
                <w:sz w:val="22"/>
                <w:szCs w:val="22"/>
              </w:rPr>
            </w:pPr>
            <w:r w:rsidRPr="008457FC">
              <w:rPr>
                <w:b/>
                <w:bCs/>
                <w:sz w:val="22"/>
                <w:szCs w:val="22"/>
              </w:rPr>
              <w:t>Lp.</w:t>
            </w:r>
          </w:p>
        </w:tc>
        <w:tc>
          <w:tcPr>
            <w:tcW w:w="6455" w:type="dxa"/>
            <w:shd w:val="clear" w:color="auto" w:fill="BFBFBF" w:themeFill="background1" w:themeFillShade="BF"/>
            <w:vAlign w:val="center"/>
          </w:tcPr>
          <w:p w:rsidR="00720570" w:rsidRPr="008457FC" w:rsidRDefault="00720570" w:rsidP="000C1711">
            <w:pPr>
              <w:pStyle w:val="Default"/>
              <w:jc w:val="center"/>
              <w:rPr>
                <w:sz w:val="22"/>
                <w:szCs w:val="22"/>
              </w:rPr>
            </w:pPr>
            <w:r w:rsidRPr="008457FC">
              <w:rPr>
                <w:b/>
                <w:bCs/>
                <w:sz w:val="22"/>
                <w:szCs w:val="22"/>
              </w:rPr>
              <w:t>Określenie i wyjaśnienie kryterium oraz skala punktowa</w:t>
            </w:r>
          </w:p>
        </w:tc>
        <w:tc>
          <w:tcPr>
            <w:tcW w:w="851" w:type="dxa"/>
            <w:shd w:val="clear" w:color="auto" w:fill="BFBFBF" w:themeFill="background1" w:themeFillShade="BF"/>
            <w:vAlign w:val="center"/>
          </w:tcPr>
          <w:p w:rsidR="00720570" w:rsidRPr="008457FC" w:rsidRDefault="00720570" w:rsidP="000C1711">
            <w:pPr>
              <w:pStyle w:val="Default"/>
              <w:jc w:val="center"/>
              <w:rPr>
                <w:b/>
                <w:bCs/>
                <w:sz w:val="22"/>
                <w:szCs w:val="22"/>
              </w:rPr>
            </w:pPr>
            <w:r w:rsidRPr="008457FC">
              <w:rPr>
                <w:b/>
                <w:bCs/>
                <w:sz w:val="22"/>
                <w:szCs w:val="22"/>
              </w:rPr>
              <w:t>Waga</w:t>
            </w:r>
          </w:p>
        </w:tc>
        <w:tc>
          <w:tcPr>
            <w:tcW w:w="2126" w:type="dxa"/>
            <w:shd w:val="clear" w:color="auto" w:fill="BFBFBF" w:themeFill="background1" w:themeFillShade="BF"/>
            <w:vAlign w:val="center"/>
          </w:tcPr>
          <w:p w:rsidR="00720570" w:rsidRPr="008457FC" w:rsidRDefault="00720570" w:rsidP="000C1711">
            <w:pPr>
              <w:pStyle w:val="Default"/>
              <w:jc w:val="center"/>
              <w:rPr>
                <w:b/>
                <w:bCs/>
                <w:sz w:val="22"/>
                <w:szCs w:val="22"/>
              </w:rPr>
            </w:pPr>
            <w:r w:rsidRPr="008457FC">
              <w:rPr>
                <w:b/>
                <w:lang w:eastAsia="ar-SA"/>
              </w:rPr>
              <w:t>Rodzaj dokumentu potwierdzającego spełnienie  kryterium</w:t>
            </w:r>
          </w:p>
        </w:tc>
      </w:tr>
      <w:tr w:rsidR="00720570" w:rsidRPr="008457FC" w:rsidTr="00720570">
        <w:trPr>
          <w:trHeight w:val="387"/>
        </w:trPr>
        <w:tc>
          <w:tcPr>
            <w:tcW w:w="599" w:type="dxa"/>
          </w:tcPr>
          <w:p w:rsidR="00720570" w:rsidRPr="008457FC" w:rsidRDefault="00720570" w:rsidP="000C1711">
            <w:pPr>
              <w:pStyle w:val="Default"/>
              <w:rPr>
                <w:b/>
                <w:bCs/>
                <w:color w:val="auto"/>
                <w:sz w:val="22"/>
                <w:szCs w:val="22"/>
              </w:rPr>
            </w:pPr>
            <w:r w:rsidRPr="008457FC">
              <w:rPr>
                <w:b/>
                <w:bCs/>
                <w:color w:val="auto"/>
                <w:sz w:val="22"/>
                <w:szCs w:val="22"/>
              </w:rPr>
              <w:t>1</w:t>
            </w:r>
          </w:p>
        </w:tc>
        <w:tc>
          <w:tcPr>
            <w:tcW w:w="6455" w:type="dxa"/>
          </w:tcPr>
          <w:p w:rsidR="00720570" w:rsidRPr="008457FC" w:rsidRDefault="00720570" w:rsidP="000C1711">
            <w:pPr>
              <w:pStyle w:val="Default"/>
              <w:rPr>
                <w:bCs/>
                <w:i/>
                <w:color w:val="auto"/>
                <w:sz w:val="22"/>
                <w:szCs w:val="22"/>
              </w:rPr>
            </w:pPr>
            <w:r w:rsidRPr="008457FC">
              <w:rPr>
                <w:bCs/>
                <w:i/>
                <w:color w:val="auto"/>
                <w:sz w:val="22"/>
                <w:szCs w:val="22"/>
              </w:rPr>
              <w:t>Zachowanie lokalnych zasobów.</w:t>
            </w:r>
          </w:p>
          <w:p w:rsidR="00720570" w:rsidRPr="008457FC" w:rsidRDefault="00720570" w:rsidP="000C1711">
            <w:pPr>
              <w:pStyle w:val="Default"/>
              <w:rPr>
                <w:color w:val="auto"/>
                <w:sz w:val="22"/>
                <w:szCs w:val="22"/>
              </w:rPr>
            </w:pPr>
            <w:r w:rsidRPr="008457FC">
              <w:rPr>
                <w:color w:val="auto"/>
                <w:sz w:val="22"/>
                <w:szCs w:val="22"/>
              </w:rPr>
              <w:t>(Preferuje się operacje wykorzystujące lokalną historię, tradycję, kulturę, walory lokalnego środowiska, lokalną infrastrukturę turystyczną, lokalne produkty i usługi)</w:t>
            </w:r>
          </w:p>
          <w:p w:rsidR="00720570" w:rsidRPr="008457FC" w:rsidRDefault="00720570" w:rsidP="000C1711">
            <w:pPr>
              <w:pStyle w:val="Default"/>
              <w:rPr>
                <w:color w:val="auto"/>
                <w:sz w:val="22"/>
                <w:szCs w:val="22"/>
              </w:rPr>
            </w:pPr>
          </w:p>
          <w:p w:rsidR="00787DBD" w:rsidRPr="008457FC" w:rsidRDefault="00FE683F" w:rsidP="00787DBD">
            <w:pPr>
              <w:pStyle w:val="Default"/>
              <w:rPr>
                <w:color w:val="auto"/>
                <w:sz w:val="22"/>
                <w:szCs w:val="22"/>
              </w:rPr>
            </w:pPr>
            <w:r w:rsidRPr="008457FC">
              <w:rPr>
                <w:b/>
                <w:bCs/>
                <w:color w:val="auto"/>
                <w:sz w:val="22"/>
                <w:szCs w:val="22"/>
              </w:rPr>
              <w:t>5</w:t>
            </w:r>
            <w:r w:rsidR="00720570" w:rsidRPr="008457FC">
              <w:rPr>
                <w:b/>
                <w:bCs/>
                <w:color w:val="auto"/>
                <w:sz w:val="22"/>
                <w:szCs w:val="22"/>
              </w:rPr>
              <w:t xml:space="preserve"> pkt </w:t>
            </w:r>
            <w:r w:rsidR="00720570" w:rsidRPr="008457FC">
              <w:rPr>
                <w:color w:val="auto"/>
                <w:sz w:val="22"/>
                <w:szCs w:val="22"/>
              </w:rPr>
              <w:t>– operacja zakłada wykorzystanie lokalnych zasobów</w:t>
            </w:r>
          </w:p>
          <w:p w:rsidR="00787DBD" w:rsidRPr="008457FC" w:rsidRDefault="00787DBD" w:rsidP="00787DBD">
            <w:pPr>
              <w:pStyle w:val="Default"/>
              <w:rPr>
                <w:color w:val="auto"/>
                <w:sz w:val="22"/>
                <w:szCs w:val="22"/>
              </w:rPr>
            </w:pPr>
            <w:r w:rsidRPr="008457FC">
              <w:rPr>
                <w:b/>
                <w:bCs/>
                <w:color w:val="auto"/>
                <w:sz w:val="22"/>
                <w:szCs w:val="22"/>
              </w:rPr>
              <w:t xml:space="preserve">0 pkt </w:t>
            </w:r>
            <w:r w:rsidRPr="008457FC">
              <w:rPr>
                <w:color w:val="auto"/>
                <w:sz w:val="22"/>
                <w:szCs w:val="22"/>
              </w:rPr>
              <w:t xml:space="preserve">– operacja nie zakłada wykorzystania lokalnych zasobów </w:t>
            </w:r>
          </w:p>
          <w:p w:rsidR="00720570" w:rsidRPr="008457FC" w:rsidRDefault="00720570" w:rsidP="00720570">
            <w:pPr>
              <w:pStyle w:val="Default"/>
              <w:rPr>
                <w:color w:val="auto"/>
                <w:sz w:val="22"/>
                <w:szCs w:val="22"/>
              </w:rPr>
            </w:pPr>
          </w:p>
        </w:tc>
        <w:tc>
          <w:tcPr>
            <w:tcW w:w="851" w:type="dxa"/>
            <w:vAlign w:val="center"/>
          </w:tcPr>
          <w:p w:rsidR="00720570" w:rsidRPr="008457FC" w:rsidRDefault="00720570" w:rsidP="00720570">
            <w:pPr>
              <w:pStyle w:val="Default"/>
              <w:jc w:val="center"/>
              <w:rPr>
                <w:b/>
                <w:bCs/>
                <w:sz w:val="22"/>
                <w:szCs w:val="22"/>
              </w:rPr>
            </w:pPr>
            <w:r w:rsidRPr="008457FC">
              <w:rPr>
                <w:b/>
                <w:bCs/>
                <w:sz w:val="22"/>
                <w:szCs w:val="22"/>
              </w:rPr>
              <w:t>2</w:t>
            </w:r>
          </w:p>
        </w:tc>
        <w:tc>
          <w:tcPr>
            <w:tcW w:w="2126" w:type="dxa"/>
          </w:tcPr>
          <w:p w:rsidR="00720570" w:rsidRPr="008457FC" w:rsidRDefault="00720570" w:rsidP="00720570">
            <w:pPr>
              <w:rPr>
                <w:color w:val="000000"/>
                <w:szCs w:val="22"/>
                <w:lang w:eastAsia="ar-SA"/>
              </w:rPr>
            </w:pPr>
            <w:r w:rsidRPr="008457FC">
              <w:rPr>
                <w:color w:val="000000"/>
                <w:szCs w:val="22"/>
                <w:lang w:eastAsia="ar-SA"/>
              </w:rPr>
              <w:t>Opis z projektu / Informacja sporządzona przez wnioskodawcę na zał. dodatkowym</w:t>
            </w:r>
          </w:p>
          <w:p w:rsidR="00720570" w:rsidRPr="008457FC" w:rsidRDefault="00720570" w:rsidP="000C1711">
            <w:pPr>
              <w:pStyle w:val="Default"/>
              <w:rPr>
                <w:b/>
                <w:bCs/>
                <w:sz w:val="22"/>
                <w:szCs w:val="22"/>
              </w:rPr>
            </w:pPr>
          </w:p>
        </w:tc>
      </w:tr>
      <w:tr w:rsidR="00720570" w:rsidRPr="008457FC" w:rsidTr="00720570">
        <w:trPr>
          <w:trHeight w:val="546"/>
        </w:trPr>
        <w:tc>
          <w:tcPr>
            <w:tcW w:w="599" w:type="dxa"/>
          </w:tcPr>
          <w:p w:rsidR="00720570" w:rsidRPr="008457FC" w:rsidRDefault="00720570" w:rsidP="000C1711">
            <w:pPr>
              <w:pStyle w:val="Default"/>
              <w:rPr>
                <w:b/>
                <w:bCs/>
                <w:sz w:val="22"/>
                <w:szCs w:val="22"/>
              </w:rPr>
            </w:pPr>
            <w:r w:rsidRPr="008457FC">
              <w:rPr>
                <w:b/>
                <w:bCs/>
                <w:sz w:val="22"/>
                <w:szCs w:val="22"/>
              </w:rPr>
              <w:t>2</w:t>
            </w:r>
          </w:p>
        </w:tc>
        <w:tc>
          <w:tcPr>
            <w:tcW w:w="6455" w:type="dxa"/>
          </w:tcPr>
          <w:p w:rsidR="00720570" w:rsidRPr="008457FC" w:rsidRDefault="00720570" w:rsidP="000C1711">
            <w:pPr>
              <w:pStyle w:val="Default"/>
              <w:rPr>
                <w:i/>
                <w:sz w:val="22"/>
                <w:szCs w:val="22"/>
              </w:rPr>
            </w:pPr>
            <w:r w:rsidRPr="008457FC">
              <w:rPr>
                <w:bCs/>
                <w:i/>
                <w:sz w:val="22"/>
                <w:szCs w:val="22"/>
              </w:rPr>
              <w:t>Obszar realizacji operacji.</w:t>
            </w:r>
            <w:r w:rsidRPr="008457FC">
              <w:rPr>
                <w:i/>
                <w:sz w:val="22"/>
                <w:szCs w:val="22"/>
              </w:rPr>
              <w:t xml:space="preserve"> </w:t>
            </w:r>
          </w:p>
          <w:p w:rsidR="00720570" w:rsidRPr="008457FC" w:rsidRDefault="00720570" w:rsidP="000C1711">
            <w:pPr>
              <w:pStyle w:val="Default"/>
              <w:rPr>
                <w:sz w:val="22"/>
                <w:szCs w:val="22"/>
              </w:rPr>
            </w:pPr>
            <w:r w:rsidRPr="008457FC">
              <w:rPr>
                <w:sz w:val="22"/>
                <w:szCs w:val="22"/>
              </w:rPr>
              <w:t>(Oceniany jest zasięg oddziaływania operacji oraz dostępność jej efektów. Preferowane są te operacje, które swoim zasięgiem obejmują jak największy obszar LSR)</w:t>
            </w:r>
          </w:p>
          <w:p w:rsidR="00720570" w:rsidRPr="008457FC" w:rsidRDefault="00720570" w:rsidP="000C1711">
            <w:pPr>
              <w:pStyle w:val="Default"/>
              <w:rPr>
                <w:b/>
                <w:bCs/>
                <w:sz w:val="22"/>
                <w:szCs w:val="22"/>
              </w:rPr>
            </w:pPr>
          </w:p>
          <w:p w:rsidR="00720570" w:rsidRPr="008457FC" w:rsidRDefault="00FE683F" w:rsidP="000C1711">
            <w:pPr>
              <w:pStyle w:val="Default"/>
              <w:rPr>
                <w:sz w:val="22"/>
                <w:szCs w:val="22"/>
              </w:rPr>
            </w:pPr>
            <w:r w:rsidRPr="008457FC">
              <w:rPr>
                <w:b/>
                <w:bCs/>
                <w:sz w:val="22"/>
                <w:szCs w:val="22"/>
              </w:rPr>
              <w:t>0</w:t>
            </w:r>
            <w:r w:rsidR="00720570" w:rsidRPr="008457FC">
              <w:rPr>
                <w:b/>
                <w:bCs/>
                <w:sz w:val="22"/>
                <w:szCs w:val="22"/>
              </w:rPr>
              <w:t xml:space="preserve"> pkt </w:t>
            </w:r>
            <w:r w:rsidR="00720570" w:rsidRPr="008457FC">
              <w:rPr>
                <w:sz w:val="22"/>
                <w:szCs w:val="22"/>
              </w:rPr>
              <w:t xml:space="preserve">– obszar realizacji operacji dotyczy jednej miejscowości </w:t>
            </w:r>
          </w:p>
          <w:p w:rsidR="00720570" w:rsidRPr="008457FC" w:rsidRDefault="00FE683F" w:rsidP="000C1711">
            <w:pPr>
              <w:pStyle w:val="Default"/>
              <w:rPr>
                <w:sz w:val="22"/>
                <w:szCs w:val="22"/>
              </w:rPr>
            </w:pPr>
            <w:r w:rsidRPr="008457FC">
              <w:rPr>
                <w:b/>
                <w:bCs/>
                <w:sz w:val="22"/>
                <w:szCs w:val="22"/>
              </w:rPr>
              <w:t>5</w:t>
            </w:r>
            <w:r w:rsidR="00720570" w:rsidRPr="008457FC">
              <w:rPr>
                <w:b/>
                <w:bCs/>
                <w:sz w:val="22"/>
                <w:szCs w:val="22"/>
              </w:rPr>
              <w:t xml:space="preserve"> pkt </w:t>
            </w:r>
            <w:r w:rsidR="00720570" w:rsidRPr="008457FC">
              <w:rPr>
                <w:sz w:val="22"/>
                <w:szCs w:val="22"/>
              </w:rPr>
              <w:t xml:space="preserve">– obszar realizacji operacji dotyczy jednej gminy </w:t>
            </w:r>
          </w:p>
          <w:p w:rsidR="00720570" w:rsidRPr="008457FC" w:rsidRDefault="00FE683F" w:rsidP="000C1711">
            <w:pPr>
              <w:pStyle w:val="Default"/>
              <w:rPr>
                <w:sz w:val="22"/>
                <w:szCs w:val="22"/>
              </w:rPr>
            </w:pPr>
            <w:r w:rsidRPr="008457FC">
              <w:rPr>
                <w:b/>
                <w:bCs/>
                <w:sz w:val="22"/>
                <w:szCs w:val="22"/>
              </w:rPr>
              <w:t>10</w:t>
            </w:r>
            <w:r w:rsidR="00720570" w:rsidRPr="008457FC">
              <w:rPr>
                <w:b/>
                <w:bCs/>
                <w:sz w:val="22"/>
                <w:szCs w:val="22"/>
              </w:rPr>
              <w:t xml:space="preserve"> pkt </w:t>
            </w:r>
            <w:r w:rsidR="00720570" w:rsidRPr="008457FC">
              <w:rPr>
                <w:bCs/>
                <w:sz w:val="22"/>
                <w:szCs w:val="22"/>
              </w:rPr>
              <w:t>–</w:t>
            </w:r>
            <w:r w:rsidR="00720570" w:rsidRPr="008457FC">
              <w:rPr>
                <w:b/>
                <w:bCs/>
                <w:sz w:val="22"/>
                <w:szCs w:val="22"/>
              </w:rPr>
              <w:t xml:space="preserve"> </w:t>
            </w:r>
            <w:r w:rsidR="00720570" w:rsidRPr="008457FC">
              <w:rPr>
                <w:sz w:val="22"/>
                <w:szCs w:val="22"/>
              </w:rPr>
              <w:t>obszar realizacji operacji dotyczy całego obszaru LGD</w:t>
            </w:r>
          </w:p>
        </w:tc>
        <w:tc>
          <w:tcPr>
            <w:tcW w:w="851" w:type="dxa"/>
            <w:vAlign w:val="center"/>
          </w:tcPr>
          <w:p w:rsidR="00720570" w:rsidRPr="008457FC" w:rsidRDefault="00720570" w:rsidP="00720570">
            <w:pPr>
              <w:pStyle w:val="Default"/>
              <w:jc w:val="center"/>
              <w:rPr>
                <w:b/>
                <w:bCs/>
                <w:sz w:val="22"/>
                <w:szCs w:val="22"/>
              </w:rPr>
            </w:pPr>
            <w:r w:rsidRPr="008457FC">
              <w:rPr>
                <w:b/>
                <w:bCs/>
                <w:sz w:val="22"/>
                <w:szCs w:val="22"/>
              </w:rPr>
              <w:t>2</w:t>
            </w:r>
          </w:p>
        </w:tc>
        <w:tc>
          <w:tcPr>
            <w:tcW w:w="2126" w:type="dxa"/>
          </w:tcPr>
          <w:p w:rsidR="00720570" w:rsidRPr="008457FC" w:rsidRDefault="00720570" w:rsidP="00720570">
            <w:pPr>
              <w:rPr>
                <w:color w:val="000000"/>
                <w:szCs w:val="22"/>
                <w:lang w:eastAsia="ar-SA"/>
              </w:rPr>
            </w:pPr>
            <w:r w:rsidRPr="008457FC">
              <w:rPr>
                <w:color w:val="000000"/>
                <w:szCs w:val="22"/>
                <w:lang w:eastAsia="ar-SA"/>
              </w:rPr>
              <w:t>Opis z projektu / Informacja sporządzona przez wnioskodawcę na zał. dodatkowym</w:t>
            </w:r>
          </w:p>
          <w:p w:rsidR="00720570" w:rsidRPr="008457FC" w:rsidRDefault="00720570" w:rsidP="000C1711">
            <w:pPr>
              <w:pStyle w:val="Default"/>
              <w:rPr>
                <w:b/>
                <w:bCs/>
                <w:sz w:val="22"/>
                <w:szCs w:val="22"/>
              </w:rPr>
            </w:pPr>
          </w:p>
        </w:tc>
      </w:tr>
      <w:tr w:rsidR="00720570" w:rsidRPr="008457FC" w:rsidTr="00720570">
        <w:trPr>
          <w:trHeight w:val="566"/>
        </w:trPr>
        <w:tc>
          <w:tcPr>
            <w:tcW w:w="599" w:type="dxa"/>
          </w:tcPr>
          <w:p w:rsidR="00720570" w:rsidRPr="008457FC" w:rsidRDefault="00720570" w:rsidP="000C1711">
            <w:pPr>
              <w:pStyle w:val="Default"/>
              <w:rPr>
                <w:b/>
                <w:bCs/>
                <w:sz w:val="22"/>
                <w:szCs w:val="22"/>
              </w:rPr>
            </w:pPr>
            <w:r w:rsidRPr="008457FC">
              <w:rPr>
                <w:b/>
                <w:bCs/>
                <w:sz w:val="22"/>
                <w:szCs w:val="22"/>
              </w:rPr>
              <w:t>3</w:t>
            </w:r>
          </w:p>
        </w:tc>
        <w:tc>
          <w:tcPr>
            <w:tcW w:w="6455" w:type="dxa"/>
          </w:tcPr>
          <w:p w:rsidR="00720570" w:rsidRPr="008457FC" w:rsidRDefault="00720570" w:rsidP="000C1711">
            <w:pPr>
              <w:pStyle w:val="Default"/>
              <w:rPr>
                <w:i/>
                <w:sz w:val="22"/>
                <w:szCs w:val="22"/>
              </w:rPr>
            </w:pPr>
            <w:r w:rsidRPr="008457FC">
              <w:rPr>
                <w:bCs/>
                <w:i/>
                <w:sz w:val="22"/>
                <w:szCs w:val="22"/>
              </w:rPr>
              <w:t>Działania aktywizujące lokalne społeczności oraz przyczyniające się do integracji społecznej.</w:t>
            </w:r>
            <w:r w:rsidRPr="008457FC">
              <w:rPr>
                <w:i/>
                <w:sz w:val="22"/>
                <w:szCs w:val="22"/>
              </w:rPr>
              <w:t xml:space="preserve"> </w:t>
            </w:r>
          </w:p>
          <w:p w:rsidR="00720570" w:rsidRPr="008457FC" w:rsidRDefault="00720570" w:rsidP="000C1711">
            <w:pPr>
              <w:pStyle w:val="Default"/>
              <w:rPr>
                <w:b/>
                <w:bCs/>
                <w:sz w:val="22"/>
                <w:szCs w:val="22"/>
              </w:rPr>
            </w:pPr>
            <w:r w:rsidRPr="008457FC">
              <w:rPr>
                <w:sz w:val="22"/>
                <w:szCs w:val="22"/>
              </w:rPr>
              <w:t>(Projekt ma przyczynić się do aktywizacji i integracji lokalnej społeczności i przedsiębiorców. Zakłada szeroki zakres działań na terenie całego LGD. Zadania zaplanowane w ramach operacji polegają na współpracy na rożnych płaszczyznach.</w:t>
            </w:r>
            <w:r w:rsidRPr="008457FC">
              <w:rPr>
                <w:b/>
                <w:bCs/>
                <w:sz w:val="22"/>
                <w:szCs w:val="22"/>
              </w:rPr>
              <w:t>)</w:t>
            </w:r>
          </w:p>
          <w:p w:rsidR="00720570" w:rsidRPr="008457FC" w:rsidRDefault="00720570" w:rsidP="000C1711">
            <w:pPr>
              <w:pStyle w:val="Default"/>
              <w:rPr>
                <w:b/>
                <w:bCs/>
                <w:sz w:val="22"/>
                <w:szCs w:val="22"/>
              </w:rPr>
            </w:pPr>
          </w:p>
          <w:p w:rsidR="00720570" w:rsidRPr="008457FC" w:rsidRDefault="00720570" w:rsidP="000C1711">
            <w:pPr>
              <w:pStyle w:val="Default"/>
              <w:rPr>
                <w:sz w:val="22"/>
                <w:szCs w:val="22"/>
              </w:rPr>
            </w:pPr>
            <w:r w:rsidRPr="008457FC">
              <w:rPr>
                <w:b/>
                <w:bCs/>
                <w:sz w:val="22"/>
                <w:szCs w:val="22"/>
              </w:rPr>
              <w:t>0 pkt</w:t>
            </w:r>
            <w:r w:rsidRPr="008457FC">
              <w:rPr>
                <w:sz w:val="22"/>
                <w:szCs w:val="22"/>
              </w:rPr>
              <w:t xml:space="preserve"> – Nie</w:t>
            </w:r>
          </w:p>
          <w:p w:rsidR="00720570" w:rsidRPr="008457FC" w:rsidRDefault="00FE683F" w:rsidP="000C1711">
            <w:pPr>
              <w:pStyle w:val="Default"/>
              <w:rPr>
                <w:sz w:val="22"/>
                <w:szCs w:val="22"/>
              </w:rPr>
            </w:pPr>
            <w:r w:rsidRPr="008457FC">
              <w:rPr>
                <w:b/>
                <w:bCs/>
                <w:sz w:val="22"/>
                <w:szCs w:val="22"/>
              </w:rPr>
              <w:t>10</w:t>
            </w:r>
            <w:r w:rsidR="00720570" w:rsidRPr="008457FC">
              <w:rPr>
                <w:b/>
                <w:bCs/>
                <w:sz w:val="22"/>
                <w:szCs w:val="22"/>
              </w:rPr>
              <w:t xml:space="preserve"> pkt </w:t>
            </w:r>
            <w:r w:rsidR="00720570" w:rsidRPr="008457FC">
              <w:rPr>
                <w:sz w:val="22"/>
                <w:szCs w:val="22"/>
              </w:rPr>
              <w:t xml:space="preserve">– Tak </w:t>
            </w:r>
          </w:p>
        </w:tc>
        <w:tc>
          <w:tcPr>
            <w:tcW w:w="851" w:type="dxa"/>
            <w:vAlign w:val="center"/>
          </w:tcPr>
          <w:p w:rsidR="00720570" w:rsidRPr="008457FC" w:rsidRDefault="00720570" w:rsidP="00720570">
            <w:pPr>
              <w:pStyle w:val="Default"/>
              <w:jc w:val="center"/>
              <w:rPr>
                <w:b/>
                <w:bCs/>
                <w:sz w:val="22"/>
                <w:szCs w:val="22"/>
              </w:rPr>
            </w:pPr>
            <w:r w:rsidRPr="008457FC">
              <w:rPr>
                <w:b/>
                <w:bCs/>
                <w:sz w:val="22"/>
                <w:szCs w:val="22"/>
              </w:rPr>
              <w:t>2</w:t>
            </w:r>
          </w:p>
        </w:tc>
        <w:tc>
          <w:tcPr>
            <w:tcW w:w="2126" w:type="dxa"/>
          </w:tcPr>
          <w:p w:rsidR="00720570" w:rsidRPr="008457FC" w:rsidRDefault="00720570" w:rsidP="00720570">
            <w:pPr>
              <w:rPr>
                <w:color w:val="000000"/>
                <w:szCs w:val="22"/>
                <w:lang w:eastAsia="ar-SA"/>
              </w:rPr>
            </w:pPr>
            <w:r w:rsidRPr="008457FC">
              <w:rPr>
                <w:color w:val="000000"/>
                <w:szCs w:val="22"/>
                <w:lang w:eastAsia="ar-SA"/>
              </w:rPr>
              <w:t>Opis z projektu / Informacja sporządzona przez wnioskodawcę na zał. dodatkowym</w:t>
            </w:r>
          </w:p>
          <w:p w:rsidR="00720570" w:rsidRPr="008457FC" w:rsidRDefault="00720570" w:rsidP="000C1711">
            <w:pPr>
              <w:pStyle w:val="Default"/>
              <w:rPr>
                <w:b/>
                <w:bCs/>
                <w:sz w:val="22"/>
                <w:szCs w:val="22"/>
              </w:rPr>
            </w:pPr>
          </w:p>
        </w:tc>
      </w:tr>
      <w:tr w:rsidR="00720570" w:rsidRPr="008457FC" w:rsidTr="00720570">
        <w:trPr>
          <w:trHeight w:val="663"/>
        </w:trPr>
        <w:tc>
          <w:tcPr>
            <w:tcW w:w="599" w:type="dxa"/>
          </w:tcPr>
          <w:p w:rsidR="00720570" w:rsidRPr="008457FC" w:rsidRDefault="00720570" w:rsidP="000C1711">
            <w:pPr>
              <w:pStyle w:val="Default"/>
              <w:rPr>
                <w:b/>
                <w:bCs/>
                <w:sz w:val="22"/>
                <w:szCs w:val="22"/>
              </w:rPr>
            </w:pPr>
            <w:r w:rsidRPr="008457FC">
              <w:rPr>
                <w:b/>
                <w:bCs/>
                <w:sz w:val="22"/>
                <w:szCs w:val="22"/>
              </w:rPr>
              <w:t>4</w:t>
            </w:r>
          </w:p>
        </w:tc>
        <w:tc>
          <w:tcPr>
            <w:tcW w:w="6455" w:type="dxa"/>
          </w:tcPr>
          <w:p w:rsidR="00720570" w:rsidRPr="008457FC" w:rsidRDefault="00720570" w:rsidP="000C1711">
            <w:pPr>
              <w:pStyle w:val="Default"/>
              <w:rPr>
                <w:i/>
                <w:sz w:val="22"/>
                <w:szCs w:val="22"/>
              </w:rPr>
            </w:pPr>
            <w:r w:rsidRPr="008457FC">
              <w:rPr>
                <w:bCs/>
                <w:i/>
                <w:sz w:val="22"/>
                <w:szCs w:val="22"/>
              </w:rPr>
              <w:t>Trwałość efektu/efektów realizacji projektu</w:t>
            </w:r>
            <w:r w:rsidRPr="008457FC">
              <w:rPr>
                <w:i/>
                <w:sz w:val="22"/>
                <w:szCs w:val="22"/>
              </w:rPr>
              <w:t xml:space="preserve"> </w:t>
            </w:r>
          </w:p>
          <w:p w:rsidR="00720570" w:rsidRPr="008457FC" w:rsidRDefault="00720570" w:rsidP="000C1711">
            <w:pPr>
              <w:pStyle w:val="Default"/>
              <w:rPr>
                <w:sz w:val="22"/>
                <w:szCs w:val="22"/>
              </w:rPr>
            </w:pPr>
            <w:r w:rsidRPr="008457FC">
              <w:rPr>
                <w:sz w:val="22"/>
                <w:szCs w:val="22"/>
              </w:rPr>
              <w:t>(Projekt ma potencjał do zapoczątkowania zmiany wizerunku obszaru LGD, nie jest wydarzeniem jednorazowym, a efekty projektu będą utrzymywane i wykorzystywane przez LGD w przyszłości)</w:t>
            </w:r>
          </w:p>
          <w:p w:rsidR="00720570" w:rsidRPr="008457FC" w:rsidRDefault="00720570" w:rsidP="000C1711">
            <w:pPr>
              <w:pStyle w:val="Default"/>
              <w:rPr>
                <w:sz w:val="22"/>
                <w:szCs w:val="22"/>
              </w:rPr>
            </w:pPr>
          </w:p>
          <w:p w:rsidR="00720570" w:rsidRPr="008457FC" w:rsidRDefault="00720570" w:rsidP="000C1711">
            <w:pPr>
              <w:pStyle w:val="Default"/>
              <w:rPr>
                <w:sz w:val="22"/>
                <w:szCs w:val="22"/>
              </w:rPr>
            </w:pPr>
            <w:r w:rsidRPr="008457FC">
              <w:rPr>
                <w:b/>
                <w:bCs/>
                <w:sz w:val="22"/>
                <w:szCs w:val="22"/>
              </w:rPr>
              <w:t xml:space="preserve">0 pkt </w:t>
            </w:r>
            <w:r w:rsidRPr="008457FC">
              <w:rPr>
                <w:sz w:val="22"/>
                <w:szCs w:val="22"/>
              </w:rPr>
              <w:t xml:space="preserve">– brak informacji w opisie </w:t>
            </w:r>
          </w:p>
          <w:p w:rsidR="00720570" w:rsidRPr="008457FC" w:rsidRDefault="00FE683F" w:rsidP="000C1711">
            <w:pPr>
              <w:pStyle w:val="Default"/>
              <w:rPr>
                <w:sz w:val="22"/>
                <w:szCs w:val="22"/>
              </w:rPr>
            </w:pPr>
            <w:r w:rsidRPr="008457FC">
              <w:rPr>
                <w:b/>
                <w:bCs/>
                <w:sz w:val="22"/>
                <w:szCs w:val="22"/>
              </w:rPr>
              <w:t xml:space="preserve">10 </w:t>
            </w:r>
            <w:r w:rsidR="00720570" w:rsidRPr="008457FC">
              <w:rPr>
                <w:b/>
                <w:bCs/>
                <w:sz w:val="22"/>
                <w:szCs w:val="22"/>
              </w:rPr>
              <w:t xml:space="preserve">pkt </w:t>
            </w:r>
            <w:r w:rsidR="00720570" w:rsidRPr="008457FC">
              <w:rPr>
                <w:sz w:val="22"/>
                <w:szCs w:val="22"/>
              </w:rPr>
              <w:t>– opis trwałości efektów realizacji projektu po jego zakończeniu</w:t>
            </w:r>
          </w:p>
        </w:tc>
        <w:tc>
          <w:tcPr>
            <w:tcW w:w="851" w:type="dxa"/>
            <w:vAlign w:val="center"/>
          </w:tcPr>
          <w:p w:rsidR="00720570" w:rsidRPr="008457FC" w:rsidRDefault="00720570" w:rsidP="00720570">
            <w:pPr>
              <w:pStyle w:val="Default"/>
              <w:jc w:val="center"/>
              <w:rPr>
                <w:b/>
                <w:bCs/>
                <w:sz w:val="22"/>
                <w:szCs w:val="22"/>
              </w:rPr>
            </w:pPr>
            <w:r w:rsidRPr="008457FC">
              <w:rPr>
                <w:b/>
                <w:bCs/>
                <w:sz w:val="22"/>
                <w:szCs w:val="22"/>
              </w:rPr>
              <w:t>2</w:t>
            </w:r>
          </w:p>
        </w:tc>
        <w:tc>
          <w:tcPr>
            <w:tcW w:w="2126" w:type="dxa"/>
          </w:tcPr>
          <w:p w:rsidR="00720570" w:rsidRPr="008457FC" w:rsidRDefault="00720570" w:rsidP="00720570">
            <w:pPr>
              <w:rPr>
                <w:color w:val="000000"/>
                <w:szCs w:val="22"/>
                <w:lang w:eastAsia="ar-SA"/>
              </w:rPr>
            </w:pPr>
            <w:r w:rsidRPr="008457FC">
              <w:rPr>
                <w:color w:val="000000"/>
                <w:szCs w:val="22"/>
                <w:lang w:eastAsia="ar-SA"/>
              </w:rPr>
              <w:t>Opis z projektu / Informacja sporządzona przez wnioskodawcę na zał. dodatkowym</w:t>
            </w:r>
          </w:p>
          <w:p w:rsidR="00720570" w:rsidRPr="008457FC" w:rsidRDefault="00720570" w:rsidP="000C1711">
            <w:pPr>
              <w:pStyle w:val="Default"/>
              <w:rPr>
                <w:b/>
                <w:bCs/>
                <w:sz w:val="22"/>
                <w:szCs w:val="22"/>
              </w:rPr>
            </w:pPr>
          </w:p>
        </w:tc>
      </w:tr>
      <w:tr w:rsidR="00720570" w:rsidRPr="008457FC" w:rsidTr="00720570">
        <w:trPr>
          <w:trHeight w:val="270"/>
        </w:trPr>
        <w:tc>
          <w:tcPr>
            <w:tcW w:w="599" w:type="dxa"/>
          </w:tcPr>
          <w:p w:rsidR="00720570" w:rsidRPr="008457FC" w:rsidRDefault="00720570" w:rsidP="000C1711">
            <w:pPr>
              <w:pStyle w:val="Default"/>
              <w:rPr>
                <w:sz w:val="22"/>
                <w:szCs w:val="22"/>
              </w:rPr>
            </w:pPr>
            <w:r w:rsidRPr="008457FC">
              <w:rPr>
                <w:sz w:val="22"/>
                <w:szCs w:val="22"/>
              </w:rPr>
              <w:t>5</w:t>
            </w:r>
          </w:p>
        </w:tc>
        <w:tc>
          <w:tcPr>
            <w:tcW w:w="6455" w:type="dxa"/>
          </w:tcPr>
          <w:p w:rsidR="00720570" w:rsidRPr="008457FC" w:rsidRDefault="00720570" w:rsidP="000C1711">
            <w:pPr>
              <w:pStyle w:val="Default"/>
              <w:rPr>
                <w:i/>
                <w:sz w:val="22"/>
                <w:szCs w:val="22"/>
              </w:rPr>
            </w:pPr>
            <w:r w:rsidRPr="008457FC">
              <w:rPr>
                <w:bCs/>
                <w:i/>
                <w:sz w:val="22"/>
                <w:szCs w:val="22"/>
              </w:rPr>
              <w:t>Komplementarność opisu projektu</w:t>
            </w:r>
            <w:r w:rsidRPr="008457FC">
              <w:rPr>
                <w:i/>
                <w:sz w:val="22"/>
                <w:szCs w:val="22"/>
              </w:rPr>
              <w:t xml:space="preserve"> </w:t>
            </w:r>
          </w:p>
          <w:p w:rsidR="00720570" w:rsidRPr="008457FC" w:rsidRDefault="00720570" w:rsidP="000C1711">
            <w:pPr>
              <w:pStyle w:val="Default"/>
              <w:rPr>
                <w:sz w:val="22"/>
                <w:szCs w:val="22"/>
              </w:rPr>
            </w:pPr>
            <w:r w:rsidRPr="008457FC">
              <w:rPr>
                <w:sz w:val="22"/>
                <w:szCs w:val="22"/>
              </w:rPr>
              <w:t>(Opisu projektu musi zawierać: strategię utworzenia i wdrażania marki region; przemyślany i spójny plan działań; realne i mierzalne efekty projektu i wskaźniki produktu oraz rezultatu)</w:t>
            </w:r>
          </w:p>
          <w:p w:rsidR="00720570" w:rsidRPr="008457FC" w:rsidRDefault="00720570" w:rsidP="000C1711">
            <w:pPr>
              <w:pStyle w:val="Default"/>
              <w:rPr>
                <w:sz w:val="22"/>
                <w:szCs w:val="22"/>
              </w:rPr>
            </w:pPr>
          </w:p>
          <w:p w:rsidR="00720570" w:rsidRPr="008457FC" w:rsidRDefault="00720570" w:rsidP="000C1711">
            <w:pPr>
              <w:pStyle w:val="Default"/>
              <w:rPr>
                <w:sz w:val="22"/>
                <w:szCs w:val="22"/>
              </w:rPr>
            </w:pPr>
            <w:r w:rsidRPr="008457FC">
              <w:rPr>
                <w:b/>
                <w:bCs/>
                <w:sz w:val="22"/>
                <w:szCs w:val="22"/>
              </w:rPr>
              <w:t xml:space="preserve">0 pkt </w:t>
            </w:r>
            <w:r w:rsidRPr="008457FC">
              <w:rPr>
                <w:sz w:val="22"/>
                <w:szCs w:val="22"/>
              </w:rPr>
              <w:t>– nie spełnia warunki komplementarności</w:t>
            </w:r>
          </w:p>
          <w:p w:rsidR="00720570" w:rsidRPr="008457FC" w:rsidRDefault="00FE683F" w:rsidP="00720570">
            <w:pPr>
              <w:pStyle w:val="Default"/>
              <w:rPr>
                <w:sz w:val="22"/>
                <w:szCs w:val="22"/>
              </w:rPr>
            </w:pPr>
            <w:r w:rsidRPr="008457FC">
              <w:rPr>
                <w:b/>
                <w:sz w:val="22"/>
                <w:szCs w:val="22"/>
              </w:rPr>
              <w:t>10</w:t>
            </w:r>
            <w:r w:rsidR="00720570" w:rsidRPr="008457FC">
              <w:rPr>
                <w:b/>
                <w:sz w:val="22"/>
                <w:szCs w:val="22"/>
              </w:rPr>
              <w:t xml:space="preserve"> pkt</w:t>
            </w:r>
            <w:r w:rsidR="00720570" w:rsidRPr="008457FC">
              <w:rPr>
                <w:sz w:val="22"/>
                <w:szCs w:val="22"/>
              </w:rPr>
              <w:t xml:space="preserve"> – spełnia warunki komplementarności</w:t>
            </w:r>
          </w:p>
        </w:tc>
        <w:tc>
          <w:tcPr>
            <w:tcW w:w="851" w:type="dxa"/>
            <w:vAlign w:val="center"/>
          </w:tcPr>
          <w:p w:rsidR="00720570" w:rsidRPr="008457FC" w:rsidRDefault="00720570" w:rsidP="00720570">
            <w:pPr>
              <w:pStyle w:val="Default"/>
              <w:jc w:val="center"/>
              <w:rPr>
                <w:sz w:val="22"/>
                <w:szCs w:val="22"/>
              </w:rPr>
            </w:pPr>
            <w:r w:rsidRPr="008457FC">
              <w:rPr>
                <w:sz w:val="22"/>
                <w:szCs w:val="22"/>
              </w:rPr>
              <w:t>1</w:t>
            </w:r>
          </w:p>
        </w:tc>
        <w:tc>
          <w:tcPr>
            <w:tcW w:w="2126" w:type="dxa"/>
          </w:tcPr>
          <w:p w:rsidR="00720570" w:rsidRPr="008457FC" w:rsidRDefault="00720570" w:rsidP="00720570">
            <w:pPr>
              <w:rPr>
                <w:color w:val="000000"/>
                <w:szCs w:val="22"/>
                <w:lang w:eastAsia="ar-SA"/>
              </w:rPr>
            </w:pPr>
            <w:r w:rsidRPr="008457FC">
              <w:rPr>
                <w:color w:val="000000"/>
                <w:szCs w:val="22"/>
                <w:lang w:eastAsia="ar-SA"/>
              </w:rPr>
              <w:t>Opis z projektu / Informacja sporządzona przez wnioskodawcę na zał. dodatkowym</w:t>
            </w:r>
          </w:p>
          <w:p w:rsidR="00720570" w:rsidRPr="008457FC" w:rsidRDefault="00720570" w:rsidP="000C1711">
            <w:pPr>
              <w:pStyle w:val="Default"/>
              <w:rPr>
                <w:sz w:val="22"/>
                <w:szCs w:val="22"/>
              </w:rPr>
            </w:pPr>
          </w:p>
        </w:tc>
      </w:tr>
      <w:tr w:rsidR="00720570" w:rsidRPr="008457FC" w:rsidTr="00720570">
        <w:trPr>
          <w:trHeight w:val="270"/>
        </w:trPr>
        <w:tc>
          <w:tcPr>
            <w:tcW w:w="599" w:type="dxa"/>
          </w:tcPr>
          <w:p w:rsidR="00720570" w:rsidRPr="008457FC" w:rsidRDefault="00720570" w:rsidP="000C1711">
            <w:pPr>
              <w:pStyle w:val="Default"/>
              <w:rPr>
                <w:sz w:val="22"/>
                <w:szCs w:val="22"/>
              </w:rPr>
            </w:pPr>
            <w:r w:rsidRPr="008457FC">
              <w:rPr>
                <w:sz w:val="22"/>
                <w:szCs w:val="22"/>
              </w:rPr>
              <w:t>6</w:t>
            </w:r>
          </w:p>
        </w:tc>
        <w:tc>
          <w:tcPr>
            <w:tcW w:w="6455" w:type="dxa"/>
          </w:tcPr>
          <w:p w:rsidR="00720570" w:rsidRPr="008457FC" w:rsidRDefault="00720570" w:rsidP="000C1711">
            <w:pPr>
              <w:pStyle w:val="Default"/>
              <w:rPr>
                <w:i/>
                <w:sz w:val="22"/>
                <w:szCs w:val="22"/>
              </w:rPr>
            </w:pPr>
            <w:r w:rsidRPr="008457FC">
              <w:rPr>
                <w:bCs/>
                <w:i/>
                <w:sz w:val="22"/>
                <w:szCs w:val="22"/>
              </w:rPr>
              <w:t>Realność budżetu.</w:t>
            </w:r>
            <w:r w:rsidRPr="008457FC">
              <w:rPr>
                <w:i/>
                <w:sz w:val="22"/>
                <w:szCs w:val="22"/>
              </w:rPr>
              <w:t xml:space="preserve"> </w:t>
            </w:r>
          </w:p>
          <w:p w:rsidR="00720570" w:rsidRPr="008457FC" w:rsidRDefault="00720570" w:rsidP="000C1711">
            <w:pPr>
              <w:pStyle w:val="Default"/>
              <w:rPr>
                <w:sz w:val="22"/>
                <w:szCs w:val="22"/>
              </w:rPr>
            </w:pPr>
            <w:r w:rsidRPr="008457FC">
              <w:rPr>
                <w:sz w:val="22"/>
                <w:szCs w:val="22"/>
              </w:rPr>
              <w:t>(Budżet został przygotowany w opa</w:t>
            </w:r>
            <w:r w:rsidR="00D94795" w:rsidRPr="008457FC">
              <w:rPr>
                <w:sz w:val="22"/>
                <w:szCs w:val="22"/>
              </w:rPr>
              <w:t xml:space="preserve">rciu o zasadę konkurencyjności, </w:t>
            </w:r>
            <w:r w:rsidRPr="008457FC">
              <w:rPr>
                <w:sz w:val="22"/>
                <w:szCs w:val="22"/>
              </w:rPr>
              <w:t>jest przejrzysty i rzetelny</w:t>
            </w:r>
            <w:r w:rsidR="00D94795" w:rsidRPr="008457FC">
              <w:rPr>
                <w:sz w:val="22"/>
                <w:szCs w:val="22"/>
              </w:rPr>
              <w:t>, przede wszystkim</w:t>
            </w:r>
            <w:r w:rsidR="00E53DB1" w:rsidRPr="008457FC">
              <w:rPr>
                <w:sz w:val="22"/>
                <w:szCs w:val="22"/>
              </w:rPr>
              <w:t xml:space="preserve"> nie racjonalny dla danego rynku, </w:t>
            </w:r>
            <w:r w:rsidR="00D401A6" w:rsidRPr="008457FC">
              <w:rPr>
                <w:color w:val="000000" w:themeColor="text1"/>
                <w:szCs w:val="22"/>
              </w:rPr>
              <w:t xml:space="preserve">zawiera wszystkie koszty niezbędne do realizacji projektu, spełnia wymogi efektywnego zarządzania finansami, uwzględnia koszty poparte stosownymi dokumentami, prawidłowo zaplanowany i opracowany z zachowaniem </w:t>
            </w:r>
            <w:r w:rsidR="00D401A6" w:rsidRPr="008457FC">
              <w:rPr>
                <w:color w:val="000000" w:themeColor="text1"/>
                <w:szCs w:val="22"/>
              </w:rPr>
              <w:lastRenderedPageBreak/>
              <w:t>należytej staranności</w:t>
            </w:r>
            <w:r w:rsidR="00E53DB1" w:rsidRPr="008457FC">
              <w:rPr>
                <w:color w:val="000000" w:themeColor="text1"/>
                <w:szCs w:val="22"/>
              </w:rPr>
              <w:t xml:space="preserve"> </w:t>
            </w:r>
            <w:r w:rsidR="00D401A6" w:rsidRPr="008457FC">
              <w:rPr>
                <w:color w:val="000000" w:themeColor="text1"/>
                <w:szCs w:val="22"/>
              </w:rPr>
              <w:t>– lub racjonalność, efektywność, oraz zachowanie zasady efektywnego zarządzania finansami</w:t>
            </w:r>
          </w:p>
          <w:p w:rsidR="00720570" w:rsidRPr="008457FC" w:rsidRDefault="00720570" w:rsidP="000C1711">
            <w:pPr>
              <w:pStyle w:val="Default"/>
              <w:rPr>
                <w:b/>
                <w:bCs/>
                <w:sz w:val="22"/>
                <w:szCs w:val="22"/>
              </w:rPr>
            </w:pPr>
          </w:p>
          <w:p w:rsidR="00720570" w:rsidRPr="008457FC" w:rsidRDefault="00720570" w:rsidP="000C1711">
            <w:pPr>
              <w:pStyle w:val="Default"/>
              <w:rPr>
                <w:sz w:val="22"/>
                <w:szCs w:val="22"/>
              </w:rPr>
            </w:pPr>
            <w:r w:rsidRPr="008457FC">
              <w:rPr>
                <w:b/>
                <w:bCs/>
                <w:sz w:val="22"/>
                <w:szCs w:val="22"/>
              </w:rPr>
              <w:t xml:space="preserve">0 pkt – </w:t>
            </w:r>
            <w:r w:rsidRPr="008457FC">
              <w:rPr>
                <w:bCs/>
                <w:sz w:val="22"/>
                <w:szCs w:val="22"/>
              </w:rPr>
              <w:t>nie spełnia powyższych warunków</w:t>
            </w:r>
            <w:r w:rsidRPr="008457FC">
              <w:rPr>
                <w:b/>
                <w:bCs/>
                <w:sz w:val="22"/>
                <w:szCs w:val="22"/>
              </w:rPr>
              <w:t xml:space="preserve"> </w:t>
            </w:r>
          </w:p>
          <w:p w:rsidR="00720570" w:rsidRPr="008457FC" w:rsidRDefault="00FE683F" w:rsidP="000C1711">
            <w:pPr>
              <w:pStyle w:val="Default"/>
              <w:rPr>
                <w:b/>
                <w:bCs/>
                <w:sz w:val="22"/>
                <w:szCs w:val="22"/>
              </w:rPr>
            </w:pPr>
            <w:r w:rsidRPr="008457FC">
              <w:rPr>
                <w:b/>
                <w:bCs/>
                <w:sz w:val="22"/>
                <w:szCs w:val="22"/>
              </w:rPr>
              <w:t>5</w:t>
            </w:r>
            <w:r w:rsidR="00720570" w:rsidRPr="008457FC">
              <w:rPr>
                <w:b/>
                <w:bCs/>
                <w:sz w:val="22"/>
                <w:szCs w:val="22"/>
              </w:rPr>
              <w:t xml:space="preserve"> pkt </w:t>
            </w:r>
            <w:r w:rsidR="00720570" w:rsidRPr="008457FC">
              <w:rPr>
                <w:sz w:val="22"/>
                <w:szCs w:val="22"/>
              </w:rPr>
              <w:t>– spełnia powyższych warunków</w:t>
            </w:r>
          </w:p>
        </w:tc>
        <w:tc>
          <w:tcPr>
            <w:tcW w:w="851" w:type="dxa"/>
            <w:vAlign w:val="center"/>
          </w:tcPr>
          <w:p w:rsidR="00720570" w:rsidRPr="008457FC" w:rsidRDefault="00720570" w:rsidP="00720570">
            <w:pPr>
              <w:pStyle w:val="Default"/>
              <w:jc w:val="center"/>
              <w:rPr>
                <w:sz w:val="22"/>
                <w:szCs w:val="22"/>
              </w:rPr>
            </w:pPr>
            <w:r w:rsidRPr="008457FC">
              <w:rPr>
                <w:sz w:val="22"/>
                <w:szCs w:val="22"/>
              </w:rPr>
              <w:lastRenderedPageBreak/>
              <w:t>1</w:t>
            </w:r>
          </w:p>
        </w:tc>
        <w:tc>
          <w:tcPr>
            <w:tcW w:w="2126" w:type="dxa"/>
          </w:tcPr>
          <w:p w:rsidR="00720570" w:rsidRPr="008457FC" w:rsidRDefault="00720570" w:rsidP="00720570">
            <w:pPr>
              <w:rPr>
                <w:color w:val="000000"/>
                <w:szCs w:val="22"/>
                <w:lang w:eastAsia="ar-SA"/>
              </w:rPr>
            </w:pPr>
            <w:r w:rsidRPr="008457FC">
              <w:rPr>
                <w:color w:val="000000"/>
                <w:szCs w:val="22"/>
                <w:lang w:eastAsia="ar-SA"/>
              </w:rPr>
              <w:t xml:space="preserve">Informacja z projektu </w:t>
            </w:r>
          </w:p>
          <w:p w:rsidR="00720570" w:rsidRPr="008457FC" w:rsidRDefault="00720570" w:rsidP="000C1711">
            <w:pPr>
              <w:pStyle w:val="Default"/>
              <w:rPr>
                <w:sz w:val="22"/>
                <w:szCs w:val="22"/>
              </w:rPr>
            </w:pPr>
          </w:p>
        </w:tc>
      </w:tr>
      <w:tr w:rsidR="00720570" w:rsidRPr="008457FC" w:rsidTr="00720570">
        <w:trPr>
          <w:trHeight w:val="270"/>
        </w:trPr>
        <w:tc>
          <w:tcPr>
            <w:tcW w:w="10031" w:type="dxa"/>
            <w:gridSpan w:val="4"/>
            <w:shd w:val="clear" w:color="auto" w:fill="BFBFBF" w:themeFill="background1" w:themeFillShade="BF"/>
          </w:tcPr>
          <w:p w:rsidR="00720570" w:rsidRPr="008457FC" w:rsidRDefault="00720570" w:rsidP="00720570">
            <w:pPr>
              <w:pStyle w:val="NormalnyWeb"/>
              <w:spacing w:before="0" w:beforeAutospacing="0" w:after="0"/>
              <w:jc w:val="both"/>
              <w:rPr>
                <w:sz w:val="20"/>
                <w:szCs w:val="20"/>
              </w:rPr>
            </w:pPr>
            <w:r w:rsidRPr="008457FC">
              <w:rPr>
                <w:sz w:val="20"/>
                <w:szCs w:val="20"/>
              </w:rPr>
              <w:lastRenderedPageBreak/>
              <w:t xml:space="preserve">Jeden wniosek może otrzymać maksymalnie </w:t>
            </w:r>
            <w:r w:rsidR="00FE683F" w:rsidRPr="008457FC">
              <w:rPr>
                <w:sz w:val="20"/>
                <w:szCs w:val="20"/>
              </w:rPr>
              <w:t>50</w:t>
            </w:r>
            <w:r w:rsidRPr="008457FC">
              <w:rPr>
                <w:sz w:val="20"/>
                <w:szCs w:val="20"/>
              </w:rPr>
              <w:t xml:space="preserve"> pkt. Średnia ważona </w:t>
            </w:r>
            <w:r w:rsidR="00787DBD" w:rsidRPr="008457FC">
              <w:rPr>
                <w:sz w:val="20"/>
                <w:szCs w:val="20"/>
              </w:rPr>
              <w:t xml:space="preserve">median </w:t>
            </w:r>
            <w:r w:rsidRPr="008457FC">
              <w:rPr>
                <w:sz w:val="20"/>
                <w:szCs w:val="20"/>
              </w:rPr>
              <w:t xml:space="preserve">ocen </w:t>
            </w:r>
            <w:r w:rsidRPr="008457FC">
              <w:rPr>
                <w:i/>
                <w:iCs/>
                <w:sz w:val="22"/>
                <w:szCs w:val="22"/>
              </w:rPr>
              <w:t xml:space="preserve">x </w:t>
            </w:r>
            <w:r w:rsidRPr="008457FC">
              <w:rPr>
                <w:sz w:val="20"/>
                <w:szCs w:val="20"/>
              </w:rPr>
              <w:t>zawiera się w przedziale</w:t>
            </w:r>
            <w:r w:rsidRPr="008457FC">
              <w:rPr>
                <w:b/>
                <w:bCs/>
                <w:sz w:val="20"/>
                <w:szCs w:val="20"/>
              </w:rPr>
              <w:t xml:space="preserve"> &lt;0,00 – </w:t>
            </w:r>
            <w:r w:rsidR="00FE683F" w:rsidRPr="008457FC">
              <w:rPr>
                <w:b/>
                <w:bCs/>
                <w:sz w:val="20"/>
                <w:szCs w:val="20"/>
              </w:rPr>
              <w:t>8,50</w:t>
            </w:r>
            <w:r w:rsidRPr="008457FC">
              <w:rPr>
                <w:b/>
                <w:bCs/>
                <w:sz w:val="20"/>
                <w:szCs w:val="20"/>
              </w:rPr>
              <w:t>&gt;</w:t>
            </w:r>
            <w:r w:rsidRPr="008457FC">
              <w:rPr>
                <w:sz w:val="20"/>
                <w:szCs w:val="20"/>
              </w:rPr>
              <w:t xml:space="preserve">, przy czym </w:t>
            </w:r>
            <w:r w:rsidRPr="008457FC">
              <w:rPr>
                <w:iCs/>
                <w:sz w:val="20"/>
                <w:szCs w:val="20"/>
              </w:rPr>
              <w:t>aby otrzymać dofinansowanie</w:t>
            </w:r>
            <w:r w:rsidRPr="008457FC">
              <w:rPr>
                <w:i/>
                <w:iCs/>
                <w:sz w:val="20"/>
                <w:szCs w:val="20"/>
              </w:rPr>
              <w:t xml:space="preserve"> </w:t>
            </w:r>
            <w:r w:rsidRPr="008457FC">
              <w:rPr>
                <w:sz w:val="20"/>
                <w:szCs w:val="20"/>
              </w:rPr>
              <w:t xml:space="preserve">wnioskodawca musi uzyskać ocenę </w:t>
            </w:r>
            <w:r w:rsidRPr="008457FC">
              <w:rPr>
                <w:b/>
                <w:sz w:val="20"/>
                <w:szCs w:val="20"/>
              </w:rPr>
              <w:t xml:space="preserve">min. </w:t>
            </w:r>
            <w:r w:rsidR="00FE683F" w:rsidRPr="008457FC">
              <w:rPr>
                <w:b/>
                <w:sz w:val="20"/>
                <w:szCs w:val="20"/>
              </w:rPr>
              <w:t>6,00</w:t>
            </w:r>
          </w:p>
          <w:p w:rsidR="00FE683F" w:rsidRPr="008457FC" w:rsidRDefault="00720570" w:rsidP="00FE683F">
            <w:pPr>
              <w:pStyle w:val="Standard"/>
              <w:rPr>
                <w:sz w:val="20"/>
                <w:szCs w:val="20"/>
              </w:rPr>
            </w:pPr>
            <w:r w:rsidRPr="008457FC">
              <w:rPr>
                <w:sz w:val="20"/>
                <w:szCs w:val="20"/>
              </w:rPr>
              <w:t xml:space="preserve">Warunek ustalono, zakładając że w ramach najważniejszych kryteriów (o wadze 3 lub 2) przyznano </w:t>
            </w:r>
            <w:r w:rsidR="00FE683F" w:rsidRPr="008457FC">
              <w:rPr>
                <w:sz w:val="20"/>
                <w:szCs w:val="20"/>
              </w:rPr>
              <w:t>5</w:t>
            </w:r>
            <w:r w:rsidRPr="008457FC">
              <w:rPr>
                <w:sz w:val="20"/>
                <w:szCs w:val="20"/>
              </w:rPr>
              <w:t xml:space="preserve"> pkt (minimalna ocena większa od 0):</w:t>
            </w:r>
            <w:r w:rsidR="00FE683F" w:rsidRPr="008457FC">
              <w:rPr>
                <w:sz w:val="20"/>
                <w:szCs w:val="20"/>
              </w:rPr>
              <w:t xml:space="preserve"> </w:t>
            </w:r>
          </w:p>
          <w:p w:rsidR="00FE683F" w:rsidRPr="008457FC" w:rsidRDefault="00FE683F" w:rsidP="00FE683F">
            <w:pPr>
              <w:pStyle w:val="Standard"/>
              <w:rPr>
                <w:sz w:val="20"/>
                <w:szCs w:val="20"/>
              </w:rPr>
            </w:pPr>
            <w:r w:rsidRPr="008457FC">
              <w:rPr>
                <w:sz w:val="20"/>
                <w:szCs w:val="20"/>
              </w:rPr>
              <w:t>- kryt. 1 – 5 pkt,</w:t>
            </w:r>
          </w:p>
          <w:p w:rsidR="00FE683F" w:rsidRPr="008457FC" w:rsidRDefault="00FE683F" w:rsidP="00FE683F">
            <w:pPr>
              <w:pStyle w:val="Standard"/>
              <w:rPr>
                <w:sz w:val="20"/>
                <w:szCs w:val="20"/>
              </w:rPr>
            </w:pPr>
            <w:r w:rsidRPr="008457FC">
              <w:rPr>
                <w:sz w:val="20"/>
                <w:szCs w:val="20"/>
              </w:rPr>
              <w:t>- kryt. 2 – 5 pkt,</w:t>
            </w:r>
          </w:p>
          <w:p w:rsidR="00FE683F" w:rsidRPr="008457FC" w:rsidRDefault="00FE683F" w:rsidP="00FE683F">
            <w:pPr>
              <w:pStyle w:val="Standard"/>
              <w:rPr>
                <w:sz w:val="20"/>
                <w:szCs w:val="20"/>
              </w:rPr>
            </w:pPr>
            <w:r w:rsidRPr="008457FC">
              <w:rPr>
                <w:sz w:val="20"/>
                <w:szCs w:val="20"/>
              </w:rPr>
              <w:t>- kryt. 3 – 10 pkt,</w:t>
            </w:r>
          </w:p>
          <w:p w:rsidR="00720570" w:rsidRPr="008457FC" w:rsidRDefault="00FE683F" w:rsidP="00FE683F">
            <w:pPr>
              <w:pStyle w:val="NormalnyWeb"/>
              <w:spacing w:before="0" w:beforeAutospacing="0" w:after="0"/>
              <w:jc w:val="both"/>
            </w:pPr>
            <w:r w:rsidRPr="008457FC">
              <w:rPr>
                <w:sz w:val="20"/>
                <w:szCs w:val="20"/>
              </w:rPr>
              <w:t>- kryt. 4 – 10 pkt</w:t>
            </w:r>
          </w:p>
          <w:p w:rsidR="00720570" w:rsidRPr="008457FC" w:rsidRDefault="00720570" w:rsidP="00720570">
            <w:pPr>
              <w:pStyle w:val="NormalnyWeb"/>
              <w:spacing w:before="0" w:beforeAutospacing="0" w:after="0"/>
              <w:jc w:val="both"/>
            </w:pPr>
            <w:r w:rsidRPr="008457FC">
              <w:rPr>
                <w:sz w:val="20"/>
                <w:szCs w:val="20"/>
              </w:rPr>
              <w:t xml:space="preserve">W sytuacji gdy pozostałym kryteriom odpowiada ocena minimalna (łącznie z 0), </w:t>
            </w:r>
            <w:r w:rsidRPr="008457FC">
              <w:rPr>
                <w:b/>
                <w:bCs/>
                <w:i/>
                <w:iCs/>
                <w:sz w:val="22"/>
                <w:szCs w:val="22"/>
              </w:rPr>
              <w:t xml:space="preserve">x = </w:t>
            </w:r>
            <w:r w:rsidR="00FE683F" w:rsidRPr="008457FC">
              <w:rPr>
                <w:b/>
                <w:bCs/>
                <w:i/>
                <w:iCs/>
                <w:sz w:val="22"/>
                <w:szCs w:val="22"/>
              </w:rPr>
              <w:t>6,00</w:t>
            </w:r>
          </w:p>
          <w:p w:rsidR="00720570" w:rsidRPr="008457FC" w:rsidRDefault="00720570" w:rsidP="00720570">
            <w:pPr>
              <w:pStyle w:val="NormalnyWeb"/>
              <w:spacing w:before="0" w:beforeAutospacing="0" w:after="0"/>
              <w:jc w:val="both"/>
            </w:pPr>
            <w:r w:rsidRPr="008457FC">
              <w:rPr>
                <w:b/>
                <w:bCs/>
                <w:sz w:val="20"/>
                <w:szCs w:val="20"/>
              </w:rPr>
              <w:t>Ważne:</w:t>
            </w:r>
          </w:p>
          <w:p w:rsidR="00720570" w:rsidRPr="008457FC" w:rsidRDefault="00720570" w:rsidP="00720570">
            <w:pPr>
              <w:pStyle w:val="NormalnyWeb"/>
              <w:spacing w:before="0" w:beforeAutospacing="0" w:after="0"/>
              <w:jc w:val="both"/>
              <w:rPr>
                <w:sz w:val="20"/>
                <w:szCs w:val="20"/>
              </w:rPr>
            </w:pPr>
            <w:r w:rsidRPr="008457FC">
              <w:rPr>
                <w:sz w:val="20"/>
                <w:szCs w:val="20"/>
              </w:rPr>
              <w:t xml:space="preserve">Powyższe kalkulacje zastosowano wyłącznie do ustalenia progu minimalnego, który musi zostać osiągnięty, aby operacja została wybrana do dofinansowania. </w:t>
            </w:r>
          </w:p>
          <w:p w:rsidR="00FE683F" w:rsidRPr="008457FC" w:rsidRDefault="00720570" w:rsidP="00FE683F">
            <w:pPr>
              <w:rPr>
                <w:b/>
                <w:bCs/>
                <w:sz w:val="20"/>
                <w:szCs w:val="20"/>
              </w:rPr>
            </w:pPr>
            <w:r w:rsidRPr="008457FC">
              <w:rPr>
                <w:sz w:val="20"/>
                <w:szCs w:val="20"/>
                <w:u w:val="single"/>
              </w:rPr>
              <w:t xml:space="preserve">Osiągnięcie minimalnej, różnej od 0 liczby punktów dla najważniejszych kryteriów </w:t>
            </w:r>
            <w:r w:rsidRPr="008457FC">
              <w:rPr>
                <w:b/>
                <w:bCs/>
                <w:sz w:val="20"/>
                <w:szCs w:val="20"/>
                <w:u w:val="single"/>
              </w:rPr>
              <w:t>nie jest wymogiem</w:t>
            </w:r>
            <w:r w:rsidRPr="008457FC">
              <w:rPr>
                <w:b/>
                <w:bCs/>
                <w:sz w:val="20"/>
                <w:szCs w:val="20"/>
              </w:rPr>
              <w:t>.</w:t>
            </w:r>
          </w:p>
        </w:tc>
      </w:tr>
    </w:tbl>
    <w:p w:rsidR="00720570" w:rsidRPr="008457FC" w:rsidRDefault="00720570" w:rsidP="00720570"/>
    <w:p w:rsidR="005574C6" w:rsidRPr="008457FC" w:rsidRDefault="005574C6" w:rsidP="00720570">
      <w:pPr>
        <w:pStyle w:val="Nagwek1"/>
      </w:pPr>
      <w:r w:rsidRPr="008457FC">
        <w:t>Procedura ustalania lub zmiany kryteriów wyboru operacji</w:t>
      </w:r>
    </w:p>
    <w:p w:rsidR="005574C6" w:rsidRPr="008457FC" w:rsidRDefault="005574C6" w:rsidP="005574C6">
      <w:pPr>
        <w:rPr>
          <w:b/>
          <w:sz w:val="28"/>
        </w:rPr>
      </w:pPr>
    </w:p>
    <w:p w:rsidR="009E2BD7" w:rsidRPr="008457FC" w:rsidRDefault="005574C6" w:rsidP="005574C6">
      <w:pPr>
        <w:pStyle w:val="Akapitzlist"/>
        <w:numPr>
          <w:ilvl w:val="0"/>
          <w:numId w:val="21"/>
        </w:numPr>
        <w:rPr>
          <w:sz w:val="24"/>
          <w:szCs w:val="22"/>
        </w:rPr>
      </w:pPr>
      <w:r w:rsidRPr="008457FC">
        <w:rPr>
          <w:sz w:val="24"/>
        </w:rPr>
        <w:t xml:space="preserve">Kryteria wyboru </w:t>
      </w:r>
      <w:r w:rsidR="00235BF6" w:rsidRPr="008457FC">
        <w:rPr>
          <w:sz w:val="24"/>
        </w:rPr>
        <w:t>do poszczególnych operacji</w:t>
      </w:r>
      <w:r w:rsidRPr="008457FC">
        <w:rPr>
          <w:sz w:val="24"/>
        </w:rPr>
        <w:t xml:space="preserve"> zostały opracowane przez Zarząd LGD na podstawie diagnozy i analizy SWOT i skonsultowane z grupą roboczą oraz lokalną społecznością za pomocą strony internetowej LGD. Szczegółowe wytyczne, na podstawie, których ustalano kryteria zawiera rozdział VI LSR. Dla każdego kryterium ustalono minimalny próg punktowy, jaki musi spełniać wniosek, aby mógł być wybrany do finansowania. Kierowano się w tym przypadku określonymi kryteriami, które muszą być spełnione, ważnymi z punktu widzenia LGD dla realizacji określonego celu, a wynikającymi z analizy SWOT i diagnozy obszaru. </w:t>
      </w:r>
    </w:p>
    <w:p w:rsidR="009E2BD7" w:rsidRPr="008457FC" w:rsidRDefault="009E2BD7" w:rsidP="009E2BD7">
      <w:pPr>
        <w:pStyle w:val="Akapitzlist"/>
        <w:numPr>
          <w:ilvl w:val="0"/>
          <w:numId w:val="21"/>
        </w:numPr>
        <w:adjustRightInd w:val="0"/>
        <w:spacing w:after="0"/>
        <w:rPr>
          <w:rFonts w:eastAsia="Calibri"/>
          <w:color w:val="000000"/>
          <w:sz w:val="24"/>
        </w:rPr>
      </w:pPr>
      <w:r w:rsidRPr="008457FC">
        <w:rPr>
          <w:rFonts w:eastAsia="Calibri"/>
          <w:color w:val="000000"/>
          <w:sz w:val="24"/>
        </w:rPr>
        <w:t>Zmiana kryteriów w żadnym wypadku nie jest możliwa od ogłoszenia o naborze wniosków do zakończenia procedury</w:t>
      </w:r>
      <w:r w:rsidR="00157384" w:rsidRPr="008457FC">
        <w:rPr>
          <w:rFonts w:eastAsia="Calibri"/>
          <w:color w:val="000000"/>
          <w:sz w:val="24"/>
        </w:rPr>
        <w:t xml:space="preserve"> oceny wniosków</w:t>
      </w:r>
      <w:r w:rsidRPr="008457FC">
        <w:rPr>
          <w:rFonts w:eastAsia="Calibri"/>
          <w:color w:val="000000"/>
          <w:sz w:val="24"/>
        </w:rPr>
        <w:t>.</w:t>
      </w:r>
    </w:p>
    <w:p w:rsidR="009E2BD7" w:rsidRPr="008457FC" w:rsidRDefault="009E2BD7" w:rsidP="009E2BD7">
      <w:pPr>
        <w:pStyle w:val="Akapitzlist"/>
        <w:numPr>
          <w:ilvl w:val="0"/>
          <w:numId w:val="21"/>
        </w:numPr>
        <w:adjustRightInd w:val="0"/>
        <w:spacing w:after="0"/>
        <w:rPr>
          <w:rFonts w:eastAsia="Calibri"/>
          <w:color w:val="000000"/>
          <w:sz w:val="24"/>
        </w:rPr>
      </w:pPr>
      <w:r w:rsidRPr="008457FC">
        <w:rPr>
          <w:rFonts w:eastAsia="Calibri"/>
          <w:color w:val="000000"/>
          <w:sz w:val="24"/>
        </w:rPr>
        <w:t>Kryteria uchwalane są przez Walne Zebranie Członków Stowarzyszenie LGD – Partnerstwo Izerskie i do jego wyłącznych kompetencji należy również zmiana kryteriów.</w:t>
      </w:r>
    </w:p>
    <w:p w:rsidR="009E2BD7" w:rsidRPr="008457FC" w:rsidRDefault="009E2BD7" w:rsidP="009E2BD7">
      <w:pPr>
        <w:pStyle w:val="Akapitzlist"/>
        <w:numPr>
          <w:ilvl w:val="0"/>
          <w:numId w:val="21"/>
        </w:numPr>
        <w:adjustRightInd w:val="0"/>
        <w:spacing w:after="0"/>
        <w:rPr>
          <w:rFonts w:eastAsia="Calibri"/>
          <w:color w:val="000000"/>
          <w:sz w:val="24"/>
        </w:rPr>
      </w:pPr>
      <w:r w:rsidRPr="008457FC">
        <w:rPr>
          <w:rFonts w:eastAsia="Calibri"/>
          <w:color w:val="000000"/>
          <w:sz w:val="24"/>
        </w:rPr>
        <w:t>O zmianę kryteriów mogą wnioskować:</w:t>
      </w:r>
    </w:p>
    <w:p w:rsidR="009E2BD7" w:rsidRPr="008457FC" w:rsidRDefault="009E2BD7" w:rsidP="009E2BD7">
      <w:pPr>
        <w:pStyle w:val="Akapitzlist"/>
        <w:numPr>
          <w:ilvl w:val="0"/>
          <w:numId w:val="20"/>
        </w:numPr>
        <w:shd w:val="clear" w:color="auto" w:fill="FFFFFF" w:themeFill="background1"/>
        <w:adjustRightInd w:val="0"/>
        <w:spacing w:after="0"/>
        <w:rPr>
          <w:rFonts w:eastAsia="Calibri"/>
          <w:color w:val="000000"/>
          <w:sz w:val="24"/>
        </w:rPr>
      </w:pPr>
      <w:r w:rsidRPr="008457FC">
        <w:rPr>
          <w:rFonts w:eastAsia="Calibri"/>
          <w:color w:val="000000"/>
          <w:sz w:val="24"/>
        </w:rPr>
        <w:t>Zarząd Stowarzyszeni</w:t>
      </w:r>
      <w:r w:rsidR="00401E1F" w:rsidRPr="008457FC">
        <w:rPr>
          <w:rFonts w:eastAsia="Calibri"/>
          <w:color w:val="000000"/>
          <w:sz w:val="24"/>
        </w:rPr>
        <w:t>a</w:t>
      </w:r>
      <w:r w:rsidRPr="008457FC">
        <w:rPr>
          <w:rFonts w:eastAsia="Calibri"/>
          <w:color w:val="000000"/>
          <w:sz w:val="24"/>
        </w:rPr>
        <w:t xml:space="preserve"> LGD – Partnerstwo Izerskie z własnej inicjatywy</w:t>
      </w:r>
    </w:p>
    <w:p w:rsidR="009E2BD7" w:rsidRPr="008457FC" w:rsidRDefault="009E2BD7" w:rsidP="009E2BD7">
      <w:pPr>
        <w:pStyle w:val="Akapitzlist"/>
        <w:numPr>
          <w:ilvl w:val="0"/>
          <w:numId w:val="20"/>
        </w:numPr>
        <w:adjustRightInd w:val="0"/>
        <w:spacing w:after="0"/>
        <w:rPr>
          <w:rFonts w:eastAsia="Calibri"/>
          <w:color w:val="000000"/>
          <w:sz w:val="24"/>
        </w:rPr>
      </w:pPr>
      <w:r w:rsidRPr="008457FC">
        <w:rPr>
          <w:rFonts w:eastAsia="Calibri"/>
          <w:color w:val="000000"/>
          <w:sz w:val="24"/>
        </w:rPr>
        <w:t>Członkowie Rady Programowej (Wniosek z posiedzenia)</w:t>
      </w:r>
    </w:p>
    <w:p w:rsidR="009E2BD7" w:rsidRPr="008457FC" w:rsidRDefault="009E2BD7" w:rsidP="009E2BD7">
      <w:pPr>
        <w:pStyle w:val="Akapitzlist"/>
        <w:numPr>
          <w:ilvl w:val="0"/>
          <w:numId w:val="21"/>
        </w:numPr>
        <w:adjustRightInd w:val="0"/>
        <w:spacing w:after="0"/>
        <w:rPr>
          <w:rFonts w:eastAsia="Calibri"/>
          <w:color w:val="000000"/>
          <w:sz w:val="24"/>
        </w:rPr>
      </w:pPr>
      <w:r w:rsidRPr="008457FC">
        <w:rPr>
          <w:rFonts w:eastAsia="Calibri"/>
          <w:color w:val="000000"/>
          <w:sz w:val="24"/>
        </w:rPr>
        <w:t xml:space="preserve">Wniosek o zmianę kryteriów musi zawierać uzasadnienie. Wnioskodawca ma obowiązek uzyskać pozytywną opinię Zarządu LGD. Zarząd za pośrednictwem Biura i strony internetowej </w:t>
      </w:r>
      <w:hyperlink r:id="rId7" w:history="1">
        <w:r w:rsidRPr="008457FC">
          <w:rPr>
            <w:rFonts w:eastAsia="Calibri"/>
            <w:color w:val="0000FF"/>
            <w:sz w:val="24"/>
            <w:u w:val="single"/>
          </w:rPr>
          <w:t>www.lgdpartnerstwoizerskie.pl</w:t>
        </w:r>
      </w:hyperlink>
      <w:r w:rsidRPr="008457FC">
        <w:rPr>
          <w:rFonts w:eastAsia="Calibri"/>
          <w:color w:val="000000"/>
          <w:sz w:val="24"/>
        </w:rPr>
        <w:t xml:space="preserve"> poddaje do konsultacji społecznych zmienione kryteria wyboru operacji. Uwzględniając konsultacje zarząd wydaj</w:t>
      </w:r>
      <w:r w:rsidR="00401E1F" w:rsidRPr="008457FC">
        <w:rPr>
          <w:rFonts w:eastAsia="Calibri"/>
          <w:color w:val="000000"/>
          <w:sz w:val="24"/>
        </w:rPr>
        <w:t>e</w:t>
      </w:r>
      <w:r w:rsidRPr="008457FC">
        <w:rPr>
          <w:rFonts w:eastAsia="Calibri"/>
          <w:color w:val="000000"/>
          <w:sz w:val="24"/>
        </w:rPr>
        <w:t xml:space="preserve"> opinię i przedstawia</w:t>
      </w:r>
      <w:r w:rsidR="00401E1F" w:rsidRPr="008457FC">
        <w:rPr>
          <w:rFonts w:eastAsia="Calibri"/>
          <w:color w:val="000000"/>
          <w:sz w:val="24"/>
        </w:rPr>
        <w:t xml:space="preserve"> ją</w:t>
      </w:r>
      <w:r w:rsidRPr="008457FC">
        <w:rPr>
          <w:rFonts w:eastAsia="Calibri"/>
          <w:color w:val="000000"/>
          <w:sz w:val="24"/>
        </w:rPr>
        <w:t xml:space="preserve"> na najbliższym Walnym Zebraniu Członków.</w:t>
      </w:r>
    </w:p>
    <w:p w:rsidR="00E817B9" w:rsidRPr="008457FC" w:rsidRDefault="00E817B9" w:rsidP="009E2BD7">
      <w:pPr>
        <w:pStyle w:val="Akapitzlist"/>
        <w:numPr>
          <w:ilvl w:val="0"/>
          <w:numId w:val="21"/>
        </w:numPr>
        <w:adjustRightInd w:val="0"/>
        <w:spacing w:after="0"/>
        <w:rPr>
          <w:rFonts w:eastAsia="Calibri"/>
          <w:color w:val="000000"/>
          <w:sz w:val="24"/>
        </w:rPr>
      </w:pPr>
      <w:r w:rsidRPr="008457FC">
        <w:rPr>
          <w:rFonts w:eastAsia="Calibri"/>
          <w:color w:val="000000"/>
          <w:sz w:val="24"/>
        </w:rPr>
        <w:t xml:space="preserve">Zmiana kryteriów związanych ze zmianami przepisów krajowych nie wymaga poddania  konsultacjom społecznym. </w:t>
      </w:r>
    </w:p>
    <w:p w:rsidR="009E2BD7" w:rsidRPr="008457FC" w:rsidRDefault="009E2BD7" w:rsidP="009E2BD7">
      <w:pPr>
        <w:pStyle w:val="Akapitzlist"/>
        <w:numPr>
          <w:ilvl w:val="0"/>
          <w:numId w:val="21"/>
        </w:numPr>
        <w:spacing w:after="0"/>
        <w:rPr>
          <w:rFonts w:eastAsia="Calibri"/>
          <w:color w:val="000000"/>
          <w:sz w:val="24"/>
        </w:rPr>
      </w:pPr>
      <w:r w:rsidRPr="008457FC">
        <w:rPr>
          <w:rFonts w:eastAsia="Calibri"/>
          <w:color w:val="000000"/>
          <w:sz w:val="24"/>
        </w:rPr>
        <w:t xml:space="preserve">Biuro Stowarzyszenia przygotowuje Karty oceny </w:t>
      </w:r>
      <w:r w:rsidR="00157384" w:rsidRPr="008457FC">
        <w:rPr>
          <w:rFonts w:eastAsia="Calibri"/>
          <w:color w:val="000000"/>
          <w:sz w:val="24"/>
        </w:rPr>
        <w:t>z uwzględnieniem nowych kryteriów oraz z uzasadnieniem. Przekazuję do akceptacji Instytucji Wdrażającej.</w:t>
      </w:r>
      <w:r w:rsidRPr="008457FC">
        <w:rPr>
          <w:rFonts w:eastAsia="Calibri"/>
          <w:color w:val="000000"/>
          <w:sz w:val="24"/>
        </w:rPr>
        <w:t xml:space="preserve"> </w:t>
      </w:r>
    </w:p>
    <w:p w:rsidR="009E2BD7" w:rsidRPr="008457FC" w:rsidRDefault="009E2BD7" w:rsidP="009E2BD7">
      <w:pPr>
        <w:pStyle w:val="Akapitzlist"/>
        <w:numPr>
          <w:ilvl w:val="0"/>
          <w:numId w:val="21"/>
        </w:numPr>
        <w:spacing w:after="0"/>
        <w:rPr>
          <w:rFonts w:eastAsia="Calibri"/>
          <w:color w:val="000000"/>
          <w:sz w:val="24"/>
        </w:rPr>
      </w:pPr>
      <w:r w:rsidRPr="008457FC">
        <w:rPr>
          <w:rFonts w:eastAsia="Calibri"/>
          <w:color w:val="000000"/>
          <w:sz w:val="24"/>
        </w:rPr>
        <w:t xml:space="preserve">Po akceptacji Samorządu Województwa Biuro wprowadza </w:t>
      </w:r>
      <w:r w:rsidR="00157384" w:rsidRPr="008457FC">
        <w:rPr>
          <w:rFonts w:eastAsia="Calibri"/>
          <w:color w:val="000000"/>
          <w:sz w:val="24"/>
        </w:rPr>
        <w:t>karty</w:t>
      </w:r>
      <w:r w:rsidRPr="008457FC">
        <w:rPr>
          <w:rFonts w:eastAsia="Calibri"/>
          <w:color w:val="000000"/>
          <w:sz w:val="24"/>
        </w:rPr>
        <w:t xml:space="preserve"> do aplikacji, a kryteriom</w:t>
      </w:r>
      <w:r w:rsidR="00157384" w:rsidRPr="008457FC">
        <w:rPr>
          <w:rFonts w:eastAsia="Calibri"/>
          <w:color w:val="000000"/>
          <w:sz w:val="24"/>
        </w:rPr>
        <w:t xml:space="preserve"> nie aktualnym</w:t>
      </w:r>
      <w:r w:rsidRPr="008457FC">
        <w:rPr>
          <w:rFonts w:eastAsia="Calibri"/>
          <w:color w:val="000000"/>
          <w:sz w:val="24"/>
        </w:rPr>
        <w:t xml:space="preserve"> nadaje status ,,archiwalne”. </w:t>
      </w:r>
    </w:p>
    <w:p w:rsidR="009E2BD7" w:rsidRPr="008457FC" w:rsidRDefault="00157384" w:rsidP="00E53DB1">
      <w:pPr>
        <w:pStyle w:val="Akapitzlist"/>
        <w:numPr>
          <w:ilvl w:val="0"/>
          <w:numId w:val="21"/>
        </w:numPr>
        <w:spacing w:after="0"/>
        <w:rPr>
          <w:rFonts w:eastAsia="Calibri"/>
          <w:color w:val="000000"/>
          <w:sz w:val="24"/>
        </w:rPr>
      </w:pPr>
      <w:r w:rsidRPr="008457FC">
        <w:rPr>
          <w:rFonts w:eastAsia="Calibri"/>
          <w:color w:val="000000"/>
          <w:sz w:val="24"/>
        </w:rPr>
        <w:t xml:space="preserve">Zmienione </w:t>
      </w:r>
      <w:r w:rsidR="009E2BD7" w:rsidRPr="008457FC">
        <w:rPr>
          <w:rFonts w:eastAsia="Calibri"/>
          <w:color w:val="000000"/>
          <w:sz w:val="24"/>
        </w:rPr>
        <w:t>kryteri</w:t>
      </w:r>
      <w:r w:rsidRPr="008457FC">
        <w:rPr>
          <w:rFonts w:eastAsia="Calibri"/>
          <w:color w:val="000000"/>
          <w:sz w:val="24"/>
        </w:rPr>
        <w:t>a</w:t>
      </w:r>
      <w:r w:rsidR="009E2BD7" w:rsidRPr="008457FC">
        <w:rPr>
          <w:rFonts w:eastAsia="Calibri"/>
          <w:color w:val="000000"/>
          <w:sz w:val="24"/>
        </w:rPr>
        <w:t xml:space="preserve"> obowiązuj</w:t>
      </w:r>
      <w:r w:rsidRPr="008457FC">
        <w:rPr>
          <w:rFonts w:eastAsia="Calibri"/>
          <w:color w:val="000000"/>
          <w:sz w:val="24"/>
        </w:rPr>
        <w:t xml:space="preserve">ą od dnia </w:t>
      </w:r>
      <w:r w:rsidR="008F2418" w:rsidRPr="008457FC">
        <w:rPr>
          <w:rFonts w:eastAsia="Calibri"/>
          <w:color w:val="000000"/>
          <w:sz w:val="24"/>
        </w:rPr>
        <w:t xml:space="preserve">akceptacji Instytucji Wdrażającej. </w:t>
      </w:r>
    </w:p>
    <w:sectPr w:rsidR="009E2BD7" w:rsidRPr="00845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10022FF" w:usb1="C000E47F" w:usb2="00000029" w:usb3="00000000" w:csb0="000001D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Univers-PL">
    <w:altName w:val="Arial Unicode MS"/>
    <w:charset w:val="80"/>
    <w:family w:val="swiss"/>
    <w:pitch w:val="default"/>
  </w:font>
  <w:font w:name="OpenSymbol">
    <w:altName w:val="Times New Roman"/>
    <w:charset w:val="00"/>
    <w:family w:val="auto"/>
    <w:pitch w:val="variable"/>
    <w:sig w:usb0="800000AF" w:usb1="1001ECEA" w:usb2="00000000" w:usb3="00000000" w:csb0="00000001" w:csb1="00000000"/>
  </w:font>
  <w:font w:name="Star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suff w:val="space"/>
      <w:lvlText w:val="●"/>
      <w:lvlJc w:val="left"/>
      <w:pPr>
        <w:tabs>
          <w:tab w:val="num" w:pos="0"/>
        </w:tabs>
        <w:ind w:left="323" w:hanging="159"/>
      </w:pPr>
      <w:rPr>
        <w:rFonts w:ascii="Segoe UI" w:hAnsi="Segoe UI" w:cs="Times New Roman"/>
      </w:rPr>
    </w:lvl>
    <w:lvl w:ilvl="1">
      <w:start w:val="1"/>
      <w:numFmt w:val="bullet"/>
      <w:lvlText w:val="●"/>
      <w:lvlJc w:val="left"/>
      <w:pPr>
        <w:tabs>
          <w:tab w:val="num" w:pos="1080"/>
        </w:tabs>
        <w:ind w:left="1080" w:hanging="360"/>
      </w:pPr>
      <w:rPr>
        <w:rFonts w:ascii="Segoe UI" w:hAnsi="Segoe UI" w:cs="Times New Roman"/>
      </w:rPr>
    </w:lvl>
    <w:lvl w:ilvl="2">
      <w:start w:val="1"/>
      <w:numFmt w:val="bullet"/>
      <w:lvlText w:val="●"/>
      <w:lvlJc w:val="left"/>
      <w:pPr>
        <w:tabs>
          <w:tab w:val="num" w:pos="1440"/>
        </w:tabs>
        <w:ind w:left="1440" w:hanging="360"/>
      </w:pPr>
      <w:rPr>
        <w:rFonts w:ascii="Segoe UI" w:hAnsi="Segoe UI" w:cs="Times New Roman"/>
      </w:rPr>
    </w:lvl>
    <w:lvl w:ilvl="3">
      <w:start w:val="1"/>
      <w:numFmt w:val="bullet"/>
      <w:lvlText w:val="●"/>
      <w:lvlJc w:val="left"/>
      <w:pPr>
        <w:tabs>
          <w:tab w:val="num" w:pos="1800"/>
        </w:tabs>
        <w:ind w:left="1800" w:hanging="360"/>
      </w:pPr>
      <w:rPr>
        <w:rFonts w:ascii="Segoe UI" w:hAnsi="Segoe UI" w:cs="Times New Roman"/>
      </w:rPr>
    </w:lvl>
    <w:lvl w:ilvl="4">
      <w:start w:val="1"/>
      <w:numFmt w:val="bullet"/>
      <w:lvlText w:val="●"/>
      <w:lvlJc w:val="left"/>
      <w:pPr>
        <w:tabs>
          <w:tab w:val="num" w:pos="2160"/>
        </w:tabs>
        <w:ind w:left="2160" w:hanging="360"/>
      </w:pPr>
      <w:rPr>
        <w:rFonts w:ascii="Segoe UI" w:hAnsi="Segoe UI" w:cs="Times New Roman"/>
      </w:rPr>
    </w:lvl>
    <w:lvl w:ilvl="5">
      <w:start w:val="1"/>
      <w:numFmt w:val="bullet"/>
      <w:lvlText w:val="●"/>
      <w:lvlJc w:val="left"/>
      <w:pPr>
        <w:tabs>
          <w:tab w:val="num" w:pos="2520"/>
        </w:tabs>
        <w:ind w:left="2520" w:hanging="360"/>
      </w:pPr>
      <w:rPr>
        <w:rFonts w:ascii="Segoe UI" w:hAnsi="Segoe UI" w:cs="Times New Roman"/>
      </w:rPr>
    </w:lvl>
    <w:lvl w:ilvl="6">
      <w:start w:val="1"/>
      <w:numFmt w:val="bullet"/>
      <w:lvlText w:val="●"/>
      <w:lvlJc w:val="left"/>
      <w:pPr>
        <w:tabs>
          <w:tab w:val="num" w:pos="2880"/>
        </w:tabs>
        <w:ind w:left="2880" w:hanging="360"/>
      </w:pPr>
      <w:rPr>
        <w:rFonts w:ascii="Segoe UI" w:hAnsi="Segoe UI" w:cs="Times New Roman"/>
      </w:rPr>
    </w:lvl>
    <w:lvl w:ilvl="7">
      <w:start w:val="1"/>
      <w:numFmt w:val="bullet"/>
      <w:lvlText w:val="●"/>
      <w:lvlJc w:val="left"/>
      <w:pPr>
        <w:tabs>
          <w:tab w:val="num" w:pos="3240"/>
        </w:tabs>
        <w:ind w:left="3240" w:hanging="360"/>
      </w:pPr>
      <w:rPr>
        <w:rFonts w:ascii="Segoe UI" w:hAnsi="Segoe UI" w:cs="Times New Roman"/>
      </w:rPr>
    </w:lvl>
    <w:lvl w:ilvl="8">
      <w:start w:val="1"/>
      <w:numFmt w:val="bullet"/>
      <w:lvlText w:val="●"/>
      <w:lvlJc w:val="left"/>
      <w:pPr>
        <w:tabs>
          <w:tab w:val="num" w:pos="3600"/>
        </w:tabs>
        <w:ind w:left="3600" w:hanging="360"/>
      </w:pPr>
      <w:rPr>
        <w:rFonts w:ascii="Segoe UI" w:hAnsi="Segoe UI" w:cs="Times New Roman"/>
      </w:rPr>
    </w:lvl>
  </w:abstractNum>
  <w:abstractNum w:abstractNumId="1">
    <w:nsid w:val="06453393"/>
    <w:multiLevelType w:val="hybridMultilevel"/>
    <w:tmpl w:val="328A4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0573E5"/>
    <w:multiLevelType w:val="multilevel"/>
    <w:tmpl w:val="ACEC70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CC73D9"/>
    <w:multiLevelType w:val="hybridMultilevel"/>
    <w:tmpl w:val="BF8847D2"/>
    <w:lvl w:ilvl="0" w:tplc="C2A02566">
      <w:start w:val="1"/>
      <w:numFmt w:val="upperRoman"/>
      <w:lvlText w:val="%1."/>
      <w:lvlJc w:val="left"/>
      <w:pPr>
        <w:ind w:left="524" w:hanging="360"/>
      </w:pPr>
      <w:rPr>
        <w:rFonts w:ascii="Arial" w:eastAsiaTheme="minorHAnsi" w:hAnsi="Arial" w:cs="Arial"/>
      </w:rPr>
    </w:lvl>
    <w:lvl w:ilvl="1" w:tplc="04150019" w:tentative="1">
      <w:start w:val="1"/>
      <w:numFmt w:val="lowerLetter"/>
      <w:lvlText w:val="%2."/>
      <w:lvlJc w:val="left"/>
      <w:pPr>
        <w:ind w:left="1244" w:hanging="360"/>
      </w:pPr>
    </w:lvl>
    <w:lvl w:ilvl="2" w:tplc="0415001B" w:tentative="1">
      <w:start w:val="1"/>
      <w:numFmt w:val="lowerRoman"/>
      <w:lvlText w:val="%3."/>
      <w:lvlJc w:val="right"/>
      <w:pPr>
        <w:ind w:left="1964" w:hanging="180"/>
      </w:pPr>
    </w:lvl>
    <w:lvl w:ilvl="3" w:tplc="0415000F" w:tentative="1">
      <w:start w:val="1"/>
      <w:numFmt w:val="decimal"/>
      <w:lvlText w:val="%4."/>
      <w:lvlJc w:val="left"/>
      <w:pPr>
        <w:ind w:left="2684" w:hanging="360"/>
      </w:pPr>
    </w:lvl>
    <w:lvl w:ilvl="4" w:tplc="04150019" w:tentative="1">
      <w:start w:val="1"/>
      <w:numFmt w:val="lowerLetter"/>
      <w:lvlText w:val="%5."/>
      <w:lvlJc w:val="left"/>
      <w:pPr>
        <w:ind w:left="3404" w:hanging="360"/>
      </w:pPr>
    </w:lvl>
    <w:lvl w:ilvl="5" w:tplc="0415001B" w:tentative="1">
      <w:start w:val="1"/>
      <w:numFmt w:val="lowerRoman"/>
      <w:lvlText w:val="%6."/>
      <w:lvlJc w:val="right"/>
      <w:pPr>
        <w:ind w:left="4124" w:hanging="180"/>
      </w:pPr>
    </w:lvl>
    <w:lvl w:ilvl="6" w:tplc="0415000F" w:tentative="1">
      <w:start w:val="1"/>
      <w:numFmt w:val="decimal"/>
      <w:lvlText w:val="%7."/>
      <w:lvlJc w:val="left"/>
      <w:pPr>
        <w:ind w:left="4844" w:hanging="360"/>
      </w:pPr>
    </w:lvl>
    <w:lvl w:ilvl="7" w:tplc="04150019" w:tentative="1">
      <w:start w:val="1"/>
      <w:numFmt w:val="lowerLetter"/>
      <w:lvlText w:val="%8."/>
      <w:lvlJc w:val="left"/>
      <w:pPr>
        <w:ind w:left="5564" w:hanging="360"/>
      </w:pPr>
    </w:lvl>
    <w:lvl w:ilvl="8" w:tplc="0415001B" w:tentative="1">
      <w:start w:val="1"/>
      <w:numFmt w:val="lowerRoman"/>
      <w:lvlText w:val="%9."/>
      <w:lvlJc w:val="right"/>
      <w:pPr>
        <w:ind w:left="6284" w:hanging="180"/>
      </w:pPr>
    </w:lvl>
  </w:abstractNum>
  <w:abstractNum w:abstractNumId="4">
    <w:nsid w:val="0EE0581A"/>
    <w:multiLevelType w:val="multilevel"/>
    <w:tmpl w:val="4BA2DAB2"/>
    <w:lvl w:ilvl="0">
      <w:start w:val="7"/>
      <w:numFmt w:val="decimal"/>
      <w:lvlText w:val="%1."/>
      <w:lvlJc w:val="left"/>
      <w:pPr>
        <w:tabs>
          <w:tab w:val="num" w:pos="390"/>
        </w:tabs>
        <w:ind w:left="390" w:hanging="390"/>
      </w:pPr>
      <w:rPr>
        <w:rFonts w:eastAsia="Univers-PL"/>
      </w:rPr>
    </w:lvl>
    <w:lvl w:ilvl="1">
      <w:start w:val="2"/>
      <w:numFmt w:val="decimal"/>
      <w:lvlText w:val="%1.%2."/>
      <w:lvlJc w:val="left"/>
      <w:pPr>
        <w:tabs>
          <w:tab w:val="num" w:pos="720"/>
        </w:tabs>
        <w:ind w:left="720" w:hanging="720"/>
      </w:pPr>
      <w:rPr>
        <w:rFonts w:eastAsia="Univers-PL"/>
      </w:rPr>
    </w:lvl>
    <w:lvl w:ilvl="2">
      <w:start w:val="1"/>
      <w:numFmt w:val="decimal"/>
      <w:lvlText w:val="%1.%2.%3."/>
      <w:lvlJc w:val="left"/>
      <w:pPr>
        <w:tabs>
          <w:tab w:val="num" w:pos="720"/>
        </w:tabs>
        <w:ind w:left="720" w:hanging="720"/>
      </w:pPr>
      <w:rPr>
        <w:rFonts w:eastAsia="Univers-PL"/>
      </w:rPr>
    </w:lvl>
    <w:lvl w:ilvl="3">
      <w:start w:val="1"/>
      <w:numFmt w:val="decimal"/>
      <w:lvlText w:val="%1.%2.%3.%4."/>
      <w:lvlJc w:val="left"/>
      <w:pPr>
        <w:tabs>
          <w:tab w:val="num" w:pos="1080"/>
        </w:tabs>
        <w:ind w:left="1080" w:hanging="1080"/>
      </w:pPr>
      <w:rPr>
        <w:rFonts w:eastAsia="Univers-PL"/>
      </w:rPr>
    </w:lvl>
    <w:lvl w:ilvl="4">
      <w:start w:val="1"/>
      <w:numFmt w:val="decimal"/>
      <w:lvlText w:val="%1.%2.%3.%4.%5."/>
      <w:lvlJc w:val="left"/>
      <w:pPr>
        <w:tabs>
          <w:tab w:val="num" w:pos="1080"/>
        </w:tabs>
        <w:ind w:left="1080" w:hanging="1080"/>
      </w:pPr>
      <w:rPr>
        <w:rFonts w:eastAsia="Univers-PL"/>
      </w:rPr>
    </w:lvl>
    <w:lvl w:ilvl="5">
      <w:start w:val="1"/>
      <w:numFmt w:val="decimal"/>
      <w:lvlText w:val="%1.%2.%3.%4.%5.%6."/>
      <w:lvlJc w:val="left"/>
      <w:pPr>
        <w:tabs>
          <w:tab w:val="num" w:pos="1440"/>
        </w:tabs>
        <w:ind w:left="1440" w:hanging="1440"/>
      </w:pPr>
      <w:rPr>
        <w:rFonts w:eastAsia="Univers-PL"/>
      </w:rPr>
    </w:lvl>
    <w:lvl w:ilvl="6">
      <w:start w:val="1"/>
      <w:numFmt w:val="decimal"/>
      <w:lvlText w:val="%1.%2.%3.%4.%5.%6.%7."/>
      <w:lvlJc w:val="left"/>
      <w:pPr>
        <w:tabs>
          <w:tab w:val="num" w:pos="1440"/>
        </w:tabs>
        <w:ind w:left="1440" w:hanging="1440"/>
      </w:pPr>
      <w:rPr>
        <w:rFonts w:eastAsia="Univers-PL"/>
      </w:rPr>
    </w:lvl>
    <w:lvl w:ilvl="7">
      <w:start w:val="1"/>
      <w:numFmt w:val="decimal"/>
      <w:lvlText w:val="%1.%2.%3.%4.%5.%6.%7.%8."/>
      <w:lvlJc w:val="left"/>
      <w:pPr>
        <w:tabs>
          <w:tab w:val="num" w:pos="1800"/>
        </w:tabs>
        <w:ind w:left="1800" w:hanging="1800"/>
      </w:pPr>
      <w:rPr>
        <w:rFonts w:eastAsia="Univers-PL"/>
      </w:rPr>
    </w:lvl>
    <w:lvl w:ilvl="8">
      <w:start w:val="1"/>
      <w:numFmt w:val="decimal"/>
      <w:lvlText w:val="%1.%2.%3.%4.%5.%6.%7.%8.%9."/>
      <w:lvlJc w:val="left"/>
      <w:pPr>
        <w:tabs>
          <w:tab w:val="num" w:pos="1800"/>
        </w:tabs>
        <w:ind w:left="1800" w:hanging="1800"/>
      </w:pPr>
      <w:rPr>
        <w:rFonts w:eastAsia="Univers-PL"/>
      </w:rPr>
    </w:lvl>
  </w:abstractNum>
  <w:abstractNum w:abstractNumId="5">
    <w:nsid w:val="0F223226"/>
    <w:multiLevelType w:val="multilevel"/>
    <w:tmpl w:val="388A87EC"/>
    <w:lvl w:ilvl="0">
      <w:numFmt w:val="bullet"/>
      <w:lvlText w:val="–"/>
      <w:lvlJc w:val="left"/>
      <w:pPr>
        <w:ind w:left="0" w:firstLine="0"/>
      </w:pPr>
      <w:rPr>
        <w:rFonts w:ascii="OpenSymbol" w:eastAsia="OpenSymbol" w:hAnsi="OpenSymbol" w:cs="OpenSymbol"/>
        <w:sz w:val="20"/>
        <w:szCs w:val="20"/>
      </w:rPr>
    </w:lvl>
    <w:lvl w:ilvl="1">
      <w:numFmt w:val="bullet"/>
      <w:lvlText w:val="•"/>
      <w:lvlJc w:val="left"/>
      <w:pPr>
        <w:ind w:left="0" w:firstLine="0"/>
      </w:pPr>
      <w:rPr>
        <w:rFonts w:ascii="StarSymbol" w:eastAsia="OpenSymbol" w:hAnsi="StarSymbol" w:cs="OpenSymbol"/>
        <w:sz w:val="20"/>
        <w:szCs w:val="20"/>
      </w:rPr>
    </w:lvl>
    <w:lvl w:ilvl="2">
      <w:numFmt w:val="bullet"/>
      <w:lvlText w:val="–"/>
      <w:lvlJc w:val="left"/>
      <w:pPr>
        <w:ind w:left="0" w:firstLine="0"/>
      </w:pPr>
      <w:rPr>
        <w:rFonts w:ascii="OpenSymbol" w:eastAsia="OpenSymbol" w:hAnsi="OpenSymbol" w:cs="OpenSymbol"/>
        <w:sz w:val="20"/>
        <w:szCs w:val="20"/>
      </w:rPr>
    </w:lvl>
    <w:lvl w:ilvl="3">
      <w:numFmt w:val="bullet"/>
      <w:lvlText w:val="–"/>
      <w:lvlJc w:val="left"/>
      <w:pPr>
        <w:ind w:left="0" w:firstLine="0"/>
      </w:pPr>
      <w:rPr>
        <w:rFonts w:ascii="OpenSymbol" w:eastAsia="OpenSymbol" w:hAnsi="OpenSymbol" w:cs="OpenSymbol"/>
        <w:sz w:val="20"/>
        <w:szCs w:val="20"/>
      </w:rPr>
    </w:lvl>
    <w:lvl w:ilvl="4">
      <w:numFmt w:val="bullet"/>
      <w:lvlText w:val="–"/>
      <w:lvlJc w:val="left"/>
      <w:pPr>
        <w:ind w:left="0" w:firstLine="0"/>
      </w:pPr>
      <w:rPr>
        <w:rFonts w:ascii="OpenSymbol" w:eastAsia="OpenSymbol" w:hAnsi="OpenSymbol" w:cs="OpenSymbol"/>
        <w:sz w:val="20"/>
        <w:szCs w:val="20"/>
      </w:rPr>
    </w:lvl>
    <w:lvl w:ilvl="5">
      <w:numFmt w:val="bullet"/>
      <w:lvlText w:val="–"/>
      <w:lvlJc w:val="left"/>
      <w:pPr>
        <w:ind w:left="0" w:firstLine="0"/>
      </w:pPr>
      <w:rPr>
        <w:rFonts w:ascii="OpenSymbol" w:eastAsia="OpenSymbol" w:hAnsi="OpenSymbol" w:cs="OpenSymbol"/>
        <w:sz w:val="20"/>
        <w:szCs w:val="20"/>
      </w:rPr>
    </w:lvl>
    <w:lvl w:ilvl="6">
      <w:numFmt w:val="bullet"/>
      <w:lvlText w:val="–"/>
      <w:lvlJc w:val="left"/>
      <w:pPr>
        <w:ind w:left="0" w:firstLine="0"/>
      </w:pPr>
      <w:rPr>
        <w:rFonts w:ascii="OpenSymbol" w:eastAsia="OpenSymbol" w:hAnsi="OpenSymbol" w:cs="OpenSymbol"/>
        <w:sz w:val="20"/>
        <w:szCs w:val="20"/>
      </w:rPr>
    </w:lvl>
    <w:lvl w:ilvl="7">
      <w:numFmt w:val="bullet"/>
      <w:lvlText w:val="–"/>
      <w:lvlJc w:val="left"/>
      <w:pPr>
        <w:ind w:left="0" w:firstLine="0"/>
      </w:pPr>
      <w:rPr>
        <w:rFonts w:ascii="OpenSymbol" w:eastAsia="OpenSymbol" w:hAnsi="OpenSymbol" w:cs="OpenSymbol"/>
        <w:sz w:val="20"/>
        <w:szCs w:val="20"/>
      </w:rPr>
    </w:lvl>
    <w:lvl w:ilvl="8">
      <w:numFmt w:val="bullet"/>
      <w:lvlText w:val="–"/>
      <w:lvlJc w:val="left"/>
      <w:pPr>
        <w:ind w:left="0" w:firstLine="0"/>
      </w:pPr>
      <w:rPr>
        <w:rFonts w:ascii="OpenSymbol" w:eastAsia="OpenSymbol" w:hAnsi="OpenSymbol" w:cs="OpenSymbol"/>
        <w:sz w:val="20"/>
        <w:szCs w:val="20"/>
      </w:rPr>
    </w:lvl>
  </w:abstractNum>
  <w:abstractNum w:abstractNumId="6">
    <w:nsid w:val="15D70BDA"/>
    <w:multiLevelType w:val="hybridMultilevel"/>
    <w:tmpl w:val="FA16B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C542CA"/>
    <w:multiLevelType w:val="hybridMultilevel"/>
    <w:tmpl w:val="052832E6"/>
    <w:name w:val="WW8Num11322322"/>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nsid w:val="17FB3FE9"/>
    <w:multiLevelType w:val="hybridMultilevel"/>
    <w:tmpl w:val="6D9A49D2"/>
    <w:lvl w:ilvl="0" w:tplc="63542894">
      <w:start w:val="1"/>
      <w:numFmt w:val="decimal"/>
      <w:pStyle w:val="Nagwek1"/>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9CC573B"/>
    <w:multiLevelType w:val="hybridMultilevel"/>
    <w:tmpl w:val="0636A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B71E8F"/>
    <w:multiLevelType w:val="hybridMultilevel"/>
    <w:tmpl w:val="A63482C8"/>
    <w:lvl w:ilvl="0" w:tplc="0302BC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2509A2"/>
    <w:multiLevelType w:val="hybridMultilevel"/>
    <w:tmpl w:val="328A4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B12F49"/>
    <w:multiLevelType w:val="hybridMultilevel"/>
    <w:tmpl w:val="F2D42F8E"/>
    <w:lvl w:ilvl="0" w:tplc="73E6E0C2">
      <w:start w:val="2"/>
      <w:numFmt w:val="decimal"/>
      <w:lvlText w:val="%1."/>
      <w:lvlJc w:val="left"/>
      <w:pPr>
        <w:ind w:left="720" w:hanging="360"/>
      </w:pPr>
      <w:rPr>
        <w:rFonts w:eastAsia="Univers-P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567764"/>
    <w:multiLevelType w:val="multilevel"/>
    <w:tmpl w:val="1CBA8B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rPr>
        <w:b w:val="0"/>
        <w:bCs w:val="0"/>
        <w:sz w:val="20"/>
        <w:szCs w:val="20"/>
      </w:r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nsid w:val="3FDF2252"/>
    <w:multiLevelType w:val="hybridMultilevel"/>
    <w:tmpl w:val="A46684CA"/>
    <w:lvl w:ilvl="0" w:tplc="D3D2A6FC">
      <w:start w:val="1"/>
      <w:numFmt w:val="decimal"/>
      <w:lvlText w:val="%1."/>
      <w:lvlJc w:val="left"/>
      <w:pPr>
        <w:ind w:left="524" w:hanging="360"/>
      </w:pPr>
      <w:rPr>
        <w:rFonts w:hint="default"/>
      </w:rPr>
    </w:lvl>
    <w:lvl w:ilvl="1" w:tplc="04150019" w:tentative="1">
      <w:start w:val="1"/>
      <w:numFmt w:val="lowerLetter"/>
      <w:lvlText w:val="%2."/>
      <w:lvlJc w:val="left"/>
      <w:pPr>
        <w:ind w:left="1244" w:hanging="360"/>
      </w:pPr>
    </w:lvl>
    <w:lvl w:ilvl="2" w:tplc="0415001B" w:tentative="1">
      <w:start w:val="1"/>
      <w:numFmt w:val="lowerRoman"/>
      <w:lvlText w:val="%3."/>
      <w:lvlJc w:val="right"/>
      <w:pPr>
        <w:ind w:left="1964" w:hanging="180"/>
      </w:pPr>
    </w:lvl>
    <w:lvl w:ilvl="3" w:tplc="0415000F" w:tentative="1">
      <w:start w:val="1"/>
      <w:numFmt w:val="decimal"/>
      <w:lvlText w:val="%4."/>
      <w:lvlJc w:val="left"/>
      <w:pPr>
        <w:ind w:left="2684" w:hanging="360"/>
      </w:pPr>
    </w:lvl>
    <w:lvl w:ilvl="4" w:tplc="04150019" w:tentative="1">
      <w:start w:val="1"/>
      <w:numFmt w:val="lowerLetter"/>
      <w:lvlText w:val="%5."/>
      <w:lvlJc w:val="left"/>
      <w:pPr>
        <w:ind w:left="3404" w:hanging="360"/>
      </w:pPr>
    </w:lvl>
    <w:lvl w:ilvl="5" w:tplc="0415001B" w:tentative="1">
      <w:start w:val="1"/>
      <w:numFmt w:val="lowerRoman"/>
      <w:lvlText w:val="%6."/>
      <w:lvlJc w:val="right"/>
      <w:pPr>
        <w:ind w:left="4124" w:hanging="180"/>
      </w:pPr>
    </w:lvl>
    <w:lvl w:ilvl="6" w:tplc="0415000F" w:tentative="1">
      <w:start w:val="1"/>
      <w:numFmt w:val="decimal"/>
      <w:lvlText w:val="%7."/>
      <w:lvlJc w:val="left"/>
      <w:pPr>
        <w:ind w:left="4844" w:hanging="360"/>
      </w:pPr>
    </w:lvl>
    <w:lvl w:ilvl="7" w:tplc="04150019" w:tentative="1">
      <w:start w:val="1"/>
      <w:numFmt w:val="lowerLetter"/>
      <w:lvlText w:val="%8."/>
      <w:lvlJc w:val="left"/>
      <w:pPr>
        <w:ind w:left="5564" w:hanging="360"/>
      </w:pPr>
    </w:lvl>
    <w:lvl w:ilvl="8" w:tplc="0415001B" w:tentative="1">
      <w:start w:val="1"/>
      <w:numFmt w:val="lowerRoman"/>
      <w:lvlText w:val="%9."/>
      <w:lvlJc w:val="right"/>
      <w:pPr>
        <w:ind w:left="6284" w:hanging="180"/>
      </w:pPr>
    </w:lvl>
  </w:abstractNum>
  <w:abstractNum w:abstractNumId="15">
    <w:nsid w:val="49686B26"/>
    <w:multiLevelType w:val="multilevel"/>
    <w:tmpl w:val="497ECE08"/>
    <w:lvl w:ilvl="0">
      <w:start w:val="1"/>
      <w:numFmt w:val="decimal"/>
      <w:lvlText w:val="%1."/>
      <w:lvlJc w:val="left"/>
      <w:pPr>
        <w:tabs>
          <w:tab w:val="num" w:pos="420"/>
        </w:tabs>
        <w:ind w:left="420" w:hanging="420"/>
      </w:pPr>
    </w:lvl>
    <w:lvl w:ilvl="1">
      <w:start w:val="1"/>
      <w:numFmt w:val="decimal"/>
      <w:pStyle w:val="Nagwek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49B86C29"/>
    <w:multiLevelType w:val="hybridMultilevel"/>
    <w:tmpl w:val="59FEBD1A"/>
    <w:lvl w:ilvl="0" w:tplc="73E6E0C2">
      <w:start w:val="2"/>
      <w:numFmt w:val="decimal"/>
      <w:lvlText w:val="%1."/>
      <w:lvlJc w:val="left"/>
      <w:pPr>
        <w:ind w:left="720" w:hanging="360"/>
      </w:pPr>
      <w:rPr>
        <w:rFonts w:eastAsia="Univers-P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8B03D5"/>
    <w:multiLevelType w:val="hybridMultilevel"/>
    <w:tmpl w:val="5270F2A0"/>
    <w:name w:val="WW8Num113224"/>
    <w:lvl w:ilvl="0" w:tplc="A71C5F1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B3481C"/>
    <w:multiLevelType w:val="hybridMultilevel"/>
    <w:tmpl w:val="578CF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B07994"/>
    <w:multiLevelType w:val="hybridMultilevel"/>
    <w:tmpl w:val="328A4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7513D6"/>
    <w:multiLevelType w:val="hybridMultilevel"/>
    <w:tmpl w:val="FFB0BB1C"/>
    <w:lvl w:ilvl="0" w:tplc="A010EC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5D53E0"/>
    <w:multiLevelType w:val="multilevel"/>
    <w:tmpl w:val="F8D468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7433E8F"/>
    <w:multiLevelType w:val="hybridMultilevel"/>
    <w:tmpl w:val="55B0D2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3907C8"/>
    <w:multiLevelType w:val="hybridMultilevel"/>
    <w:tmpl w:val="328A4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BAA28D3"/>
    <w:multiLevelType w:val="multilevel"/>
    <w:tmpl w:val="3F1A48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HAnsi"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CAE2192"/>
    <w:multiLevelType w:val="hybridMultilevel"/>
    <w:tmpl w:val="52120622"/>
    <w:lvl w:ilvl="0" w:tplc="04150017">
      <w:start w:val="1"/>
      <w:numFmt w:val="lowerLetter"/>
      <w:lvlText w:val="%1)"/>
      <w:lvlJc w:val="left"/>
      <w:pPr>
        <w:ind w:left="884" w:hanging="360"/>
      </w:pPr>
    </w:lvl>
    <w:lvl w:ilvl="1" w:tplc="04150019" w:tentative="1">
      <w:start w:val="1"/>
      <w:numFmt w:val="lowerLetter"/>
      <w:lvlText w:val="%2."/>
      <w:lvlJc w:val="left"/>
      <w:pPr>
        <w:ind w:left="1604" w:hanging="360"/>
      </w:pPr>
    </w:lvl>
    <w:lvl w:ilvl="2" w:tplc="0415001B" w:tentative="1">
      <w:start w:val="1"/>
      <w:numFmt w:val="lowerRoman"/>
      <w:lvlText w:val="%3."/>
      <w:lvlJc w:val="right"/>
      <w:pPr>
        <w:ind w:left="2324" w:hanging="180"/>
      </w:pPr>
    </w:lvl>
    <w:lvl w:ilvl="3" w:tplc="0415000F" w:tentative="1">
      <w:start w:val="1"/>
      <w:numFmt w:val="decimal"/>
      <w:lvlText w:val="%4."/>
      <w:lvlJc w:val="left"/>
      <w:pPr>
        <w:ind w:left="3044" w:hanging="360"/>
      </w:pPr>
    </w:lvl>
    <w:lvl w:ilvl="4" w:tplc="04150019" w:tentative="1">
      <w:start w:val="1"/>
      <w:numFmt w:val="lowerLetter"/>
      <w:lvlText w:val="%5."/>
      <w:lvlJc w:val="left"/>
      <w:pPr>
        <w:ind w:left="3764" w:hanging="360"/>
      </w:pPr>
    </w:lvl>
    <w:lvl w:ilvl="5" w:tplc="0415001B" w:tentative="1">
      <w:start w:val="1"/>
      <w:numFmt w:val="lowerRoman"/>
      <w:lvlText w:val="%6."/>
      <w:lvlJc w:val="right"/>
      <w:pPr>
        <w:ind w:left="4484" w:hanging="180"/>
      </w:pPr>
    </w:lvl>
    <w:lvl w:ilvl="6" w:tplc="0415000F" w:tentative="1">
      <w:start w:val="1"/>
      <w:numFmt w:val="decimal"/>
      <w:lvlText w:val="%7."/>
      <w:lvlJc w:val="left"/>
      <w:pPr>
        <w:ind w:left="5204" w:hanging="360"/>
      </w:pPr>
    </w:lvl>
    <w:lvl w:ilvl="7" w:tplc="04150019" w:tentative="1">
      <w:start w:val="1"/>
      <w:numFmt w:val="lowerLetter"/>
      <w:lvlText w:val="%8."/>
      <w:lvlJc w:val="left"/>
      <w:pPr>
        <w:ind w:left="5924" w:hanging="360"/>
      </w:pPr>
    </w:lvl>
    <w:lvl w:ilvl="8" w:tplc="0415001B" w:tentative="1">
      <w:start w:val="1"/>
      <w:numFmt w:val="lowerRoman"/>
      <w:lvlText w:val="%9."/>
      <w:lvlJc w:val="right"/>
      <w:pPr>
        <w:ind w:left="6644" w:hanging="180"/>
      </w:pPr>
    </w:lvl>
  </w:abstractNum>
  <w:abstractNum w:abstractNumId="26">
    <w:nsid w:val="6E807F6A"/>
    <w:multiLevelType w:val="hybridMultilevel"/>
    <w:tmpl w:val="328A46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36D699C"/>
    <w:multiLevelType w:val="hybridMultilevel"/>
    <w:tmpl w:val="F7A64FCA"/>
    <w:lvl w:ilvl="0" w:tplc="89DAE9E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nsid w:val="73E30F6D"/>
    <w:multiLevelType w:val="hybridMultilevel"/>
    <w:tmpl w:val="0C20A9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8325FE8"/>
    <w:multiLevelType w:val="hybridMultilevel"/>
    <w:tmpl w:val="410A9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1D521E"/>
    <w:multiLevelType w:val="hybridMultilevel"/>
    <w:tmpl w:val="47BAFDAE"/>
    <w:lvl w:ilvl="0" w:tplc="C15EC166">
      <w:start w:val="1"/>
      <w:numFmt w:val="decimal"/>
      <w:lvlText w:val="%1."/>
      <w:lvlJc w:val="left"/>
      <w:pPr>
        <w:ind w:left="1140" w:hanging="360"/>
      </w:pPr>
      <w:rPr>
        <w:rFonts w:hint="default"/>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num>
  <w:num w:numId="5">
    <w:abstractNumId w:val="20"/>
  </w:num>
  <w:num w:numId="6">
    <w:abstractNumId w:val="6"/>
  </w:num>
  <w:num w:numId="7">
    <w:abstractNumId w:val="30"/>
  </w:num>
  <w:num w:numId="8">
    <w:abstractNumId w:val="9"/>
  </w:num>
  <w:num w:numId="9">
    <w:abstractNumId w:val="21"/>
  </w:num>
  <w:num w:numId="10">
    <w:abstractNumId w:val="24"/>
  </w:num>
  <w:num w:numId="11">
    <w:abstractNumId w:val="18"/>
  </w:num>
  <w:num w:numId="12">
    <w:abstractNumId w:val="26"/>
  </w:num>
  <w:num w:numId="13">
    <w:abstractNumId w:val="28"/>
  </w:num>
  <w:num w:numId="14">
    <w:abstractNumId w:val="19"/>
  </w:num>
  <w:num w:numId="15">
    <w:abstractNumId w:val="23"/>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29"/>
  </w:num>
  <w:num w:numId="21">
    <w:abstractNumId w:val="2"/>
  </w:num>
  <w:num w:numId="22">
    <w:abstractNumId w:val="0"/>
  </w:num>
  <w:num w:numId="23">
    <w:abstractNumId w:val="27"/>
  </w:num>
  <w:num w:numId="24">
    <w:abstractNumId w:val="3"/>
  </w:num>
  <w:num w:numId="25">
    <w:abstractNumId w:val="7"/>
  </w:num>
  <w:num w:numId="26">
    <w:abstractNumId w:val="10"/>
  </w:num>
  <w:num w:numId="27">
    <w:abstractNumId w:val="8"/>
  </w:num>
  <w:num w:numId="28">
    <w:abstractNumId w:val="14"/>
  </w:num>
  <w:num w:numId="29">
    <w:abstractNumId w:val="25"/>
  </w:num>
  <w:num w:numId="30">
    <w:abstractNumId w:val="2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92"/>
    <w:rsid w:val="000000F8"/>
    <w:rsid w:val="00035BDD"/>
    <w:rsid w:val="00062161"/>
    <w:rsid w:val="0007205D"/>
    <w:rsid w:val="000846A7"/>
    <w:rsid w:val="000855B5"/>
    <w:rsid w:val="00103BC9"/>
    <w:rsid w:val="00104DD9"/>
    <w:rsid w:val="001208B1"/>
    <w:rsid w:val="001300A1"/>
    <w:rsid w:val="00143F4B"/>
    <w:rsid w:val="00144CCA"/>
    <w:rsid w:val="00157384"/>
    <w:rsid w:val="00172D4E"/>
    <w:rsid w:val="001D793C"/>
    <w:rsid w:val="001F7070"/>
    <w:rsid w:val="0022460F"/>
    <w:rsid w:val="00235BF6"/>
    <w:rsid w:val="00264B63"/>
    <w:rsid w:val="00287E0D"/>
    <w:rsid w:val="00291724"/>
    <w:rsid w:val="00300302"/>
    <w:rsid w:val="00351205"/>
    <w:rsid w:val="00363B80"/>
    <w:rsid w:val="003944D4"/>
    <w:rsid w:val="003974C2"/>
    <w:rsid w:val="003A5B4C"/>
    <w:rsid w:val="003E1DDB"/>
    <w:rsid w:val="003F114B"/>
    <w:rsid w:val="003F5870"/>
    <w:rsid w:val="00401E1F"/>
    <w:rsid w:val="00403E31"/>
    <w:rsid w:val="004566E3"/>
    <w:rsid w:val="00470B6E"/>
    <w:rsid w:val="004A2B5A"/>
    <w:rsid w:val="005574C6"/>
    <w:rsid w:val="00561846"/>
    <w:rsid w:val="005915D3"/>
    <w:rsid w:val="005D61B1"/>
    <w:rsid w:val="006041C3"/>
    <w:rsid w:val="00611877"/>
    <w:rsid w:val="00631E0F"/>
    <w:rsid w:val="00643592"/>
    <w:rsid w:val="0068351E"/>
    <w:rsid w:val="00690F50"/>
    <w:rsid w:val="006A5FE8"/>
    <w:rsid w:val="006A606D"/>
    <w:rsid w:val="006F038B"/>
    <w:rsid w:val="00720570"/>
    <w:rsid w:val="00740AD0"/>
    <w:rsid w:val="00787DBD"/>
    <w:rsid w:val="007B79AE"/>
    <w:rsid w:val="007B7E29"/>
    <w:rsid w:val="007D3922"/>
    <w:rsid w:val="008457FC"/>
    <w:rsid w:val="00846D2C"/>
    <w:rsid w:val="0086293D"/>
    <w:rsid w:val="00863AB6"/>
    <w:rsid w:val="0088102D"/>
    <w:rsid w:val="0088557F"/>
    <w:rsid w:val="008A1CAD"/>
    <w:rsid w:val="008D034C"/>
    <w:rsid w:val="008F2418"/>
    <w:rsid w:val="00985B3A"/>
    <w:rsid w:val="009E2BD7"/>
    <w:rsid w:val="00A01273"/>
    <w:rsid w:val="00A07751"/>
    <w:rsid w:val="00A1768C"/>
    <w:rsid w:val="00A322ED"/>
    <w:rsid w:val="00A352C2"/>
    <w:rsid w:val="00A45F25"/>
    <w:rsid w:val="00AC6195"/>
    <w:rsid w:val="00B34CC9"/>
    <w:rsid w:val="00B51550"/>
    <w:rsid w:val="00BB3458"/>
    <w:rsid w:val="00C36B3E"/>
    <w:rsid w:val="00C73A63"/>
    <w:rsid w:val="00CA28D3"/>
    <w:rsid w:val="00CC00BE"/>
    <w:rsid w:val="00CC29A4"/>
    <w:rsid w:val="00CD24E8"/>
    <w:rsid w:val="00D046BC"/>
    <w:rsid w:val="00D077BA"/>
    <w:rsid w:val="00D401A6"/>
    <w:rsid w:val="00D40345"/>
    <w:rsid w:val="00D94795"/>
    <w:rsid w:val="00DA482C"/>
    <w:rsid w:val="00DA4946"/>
    <w:rsid w:val="00DD584D"/>
    <w:rsid w:val="00DF72C7"/>
    <w:rsid w:val="00E53DB1"/>
    <w:rsid w:val="00E817B9"/>
    <w:rsid w:val="00E870D4"/>
    <w:rsid w:val="00EC0BB0"/>
    <w:rsid w:val="00EF4F3D"/>
    <w:rsid w:val="00F20AB0"/>
    <w:rsid w:val="00F35BDC"/>
    <w:rsid w:val="00F426FE"/>
    <w:rsid w:val="00F749E1"/>
    <w:rsid w:val="00F83BD0"/>
    <w:rsid w:val="00F86C21"/>
    <w:rsid w:val="00FB4576"/>
    <w:rsid w:val="00FB7EA5"/>
    <w:rsid w:val="00FD6F28"/>
    <w:rsid w:val="00FE68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592"/>
    <w:pPr>
      <w:spacing w:after="40" w:line="240" w:lineRule="auto"/>
      <w:jc w:val="both"/>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720570"/>
    <w:pPr>
      <w:keepNext/>
      <w:numPr>
        <w:numId w:val="27"/>
      </w:numPr>
      <w:spacing w:before="120" w:after="240"/>
      <w:jc w:val="left"/>
      <w:outlineLvl w:val="0"/>
    </w:pPr>
    <w:rPr>
      <w:b/>
      <w:bCs/>
      <w:sz w:val="24"/>
    </w:rPr>
  </w:style>
  <w:style w:type="paragraph" w:styleId="Nagwek2">
    <w:name w:val="heading 2"/>
    <w:basedOn w:val="Normalny"/>
    <w:next w:val="Normalny"/>
    <w:link w:val="Nagwek2Znak"/>
    <w:semiHidden/>
    <w:unhideWhenUsed/>
    <w:qFormat/>
    <w:rsid w:val="00643592"/>
    <w:pPr>
      <w:keepNext/>
      <w:numPr>
        <w:ilvl w:val="1"/>
        <w:numId w:val="1"/>
      </w:numPr>
      <w:spacing w:before="120" w:after="120"/>
      <w:outlineLvl w:val="1"/>
    </w:pPr>
    <w:rPr>
      <w:rFonts w:eastAsia="Calibri"/>
      <w:i/>
      <w:iCs/>
      <w:sz w:val="24"/>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20570"/>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643592"/>
    <w:rPr>
      <w:rFonts w:ascii="Times New Roman" w:eastAsia="Calibri" w:hAnsi="Times New Roman" w:cs="Times New Roman"/>
      <w:i/>
      <w:iCs/>
      <w:sz w:val="24"/>
      <w:szCs w:val="26"/>
    </w:rPr>
  </w:style>
  <w:style w:type="character" w:styleId="Pogrubienie">
    <w:name w:val="Strong"/>
    <w:qFormat/>
    <w:rsid w:val="00643592"/>
    <w:rPr>
      <w:b/>
      <w:bCs/>
      <w:strike w:val="0"/>
      <w:dstrike w:val="0"/>
      <w:sz w:val="28"/>
      <w:u w:val="none"/>
      <w:effect w:val="none"/>
      <w:vertAlign w:val="baseline"/>
    </w:rPr>
  </w:style>
  <w:style w:type="character" w:customStyle="1" w:styleId="TekstprzypisudolnegoZnak">
    <w:name w:val="Tekst przypisu dolnego Znak"/>
    <w:aliases w:val="Znak Znak,Footnote Text Char Znak"/>
    <w:basedOn w:val="Domylnaczcionkaakapitu"/>
    <w:link w:val="Tekstprzypisudolnego"/>
    <w:locked/>
    <w:rsid w:val="00643592"/>
    <w:rPr>
      <w:rFonts w:ascii="Times New Roman" w:eastAsia="Times New Roman" w:hAnsi="Times New Roman" w:cs="Times New Roman"/>
      <w:sz w:val="20"/>
      <w:szCs w:val="20"/>
      <w:lang w:eastAsia="pl-PL"/>
    </w:rPr>
  </w:style>
  <w:style w:type="paragraph" w:styleId="Tekstprzypisudolnego">
    <w:name w:val="footnote text"/>
    <w:aliases w:val="Znak,Footnote Text Char"/>
    <w:basedOn w:val="Normalny"/>
    <w:link w:val="TekstprzypisudolnegoZnak"/>
    <w:unhideWhenUsed/>
    <w:rsid w:val="00643592"/>
    <w:rPr>
      <w:sz w:val="20"/>
      <w:szCs w:val="20"/>
    </w:rPr>
  </w:style>
  <w:style w:type="character" w:customStyle="1" w:styleId="TekstprzypisudolnegoZnak1">
    <w:name w:val="Tekst przypisu dolnego Znak1"/>
    <w:basedOn w:val="Domylnaczcionkaakapitu"/>
    <w:uiPriority w:val="99"/>
    <w:semiHidden/>
    <w:rsid w:val="00643592"/>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643592"/>
    <w:pPr>
      <w:tabs>
        <w:tab w:val="center" w:pos="4536"/>
        <w:tab w:val="right" w:pos="9072"/>
      </w:tabs>
    </w:pPr>
  </w:style>
  <w:style w:type="character" w:customStyle="1" w:styleId="NagwekZnak">
    <w:name w:val="Nagłówek Znak"/>
    <w:basedOn w:val="Domylnaczcionkaakapitu"/>
    <w:link w:val="Nagwek"/>
    <w:semiHidden/>
    <w:rsid w:val="00643592"/>
    <w:rPr>
      <w:rFonts w:ascii="Times New Roman" w:eastAsia="Times New Roman" w:hAnsi="Times New Roman" w:cs="Times New Roman"/>
      <w:szCs w:val="24"/>
      <w:lang w:eastAsia="pl-PL"/>
    </w:rPr>
  </w:style>
  <w:style w:type="paragraph" w:customStyle="1" w:styleId="center">
    <w:name w:val="center"/>
    <w:basedOn w:val="Normalny"/>
    <w:rsid w:val="00643592"/>
    <w:pPr>
      <w:jc w:val="center"/>
    </w:pPr>
  </w:style>
  <w:style w:type="paragraph" w:customStyle="1" w:styleId="Tytutabeli">
    <w:name w:val="Tytuł tabeli"/>
    <w:basedOn w:val="Normalny"/>
    <w:autoRedefine/>
    <w:rsid w:val="00EC0BB0"/>
    <w:pPr>
      <w:spacing w:before="40"/>
      <w:jc w:val="center"/>
    </w:pPr>
    <w:rPr>
      <w:rFonts w:eastAsia="Univers-PL"/>
      <w:i/>
      <w:iCs/>
      <w:sz w:val="24"/>
      <w:u w:val="single"/>
    </w:rPr>
  </w:style>
  <w:style w:type="paragraph" w:customStyle="1" w:styleId="Styl1">
    <w:name w:val="Styl1"/>
    <w:basedOn w:val="Normalny"/>
    <w:qFormat/>
    <w:rsid w:val="00643592"/>
    <w:pPr>
      <w:spacing w:line="360" w:lineRule="auto"/>
    </w:pPr>
    <w:rPr>
      <w:rFonts w:ascii="Arial" w:hAnsi="Arial" w:cs="Arial"/>
      <w:b/>
      <w:bCs/>
    </w:rPr>
  </w:style>
  <w:style w:type="paragraph" w:customStyle="1" w:styleId="Style">
    <w:name w:val="Style"/>
    <w:basedOn w:val="Normalny"/>
    <w:semiHidden/>
    <w:rsid w:val="00643592"/>
    <w:rPr>
      <w:sz w:val="20"/>
      <w:szCs w:val="20"/>
    </w:rPr>
  </w:style>
  <w:style w:type="paragraph" w:customStyle="1" w:styleId="Default">
    <w:name w:val="Default"/>
    <w:rsid w:val="0064359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qFormat/>
    <w:rsid w:val="00C36B3E"/>
    <w:pPr>
      <w:ind w:left="720"/>
      <w:contextualSpacing/>
    </w:pPr>
  </w:style>
  <w:style w:type="table" w:styleId="Tabela-Siatka">
    <w:name w:val="Table Grid"/>
    <w:basedOn w:val="Standardowy"/>
    <w:uiPriority w:val="59"/>
    <w:rsid w:val="0030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F4F3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103BC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BC9"/>
    <w:rPr>
      <w:rFonts w:ascii="Tahoma" w:eastAsia="Times New Roman" w:hAnsi="Tahoma" w:cs="Tahoma"/>
      <w:sz w:val="16"/>
      <w:szCs w:val="16"/>
      <w:lang w:eastAsia="pl-PL"/>
    </w:rPr>
  </w:style>
  <w:style w:type="paragraph" w:styleId="NormalnyWeb">
    <w:name w:val="Normal (Web)"/>
    <w:basedOn w:val="Normalny"/>
    <w:uiPriority w:val="99"/>
    <w:unhideWhenUsed/>
    <w:rsid w:val="0088557F"/>
    <w:pPr>
      <w:spacing w:before="100" w:beforeAutospacing="1" w:after="119"/>
      <w:jc w:val="left"/>
    </w:pPr>
    <w:rPr>
      <w:sz w:val="24"/>
    </w:rPr>
  </w:style>
  <w:style w:type="character" w:styleId="Odwoaniedokomentarza">
    <w:name w:val="annotation reference"/>
    <w:basedOn w:val="Domylnaczcionkaakapitu"/>
    <w:uiPriority w:val="99"/>
    <w:semiHidden/>
    <w:unhideWhenUsed/>
    <w:rsid w:val="008D034C"/>
    <w:rPr>
      <w:sz w:val="16"/>
      <w:szCs w:val="16"/>
    </w:rPr>
  </w:style>
  <w:style w:type="paragraph" w:styleId="Tekstkomentarza">
    <w:name w:val="annotation text"/>
    <w:basedOn w:val="Normalny"/>
    <w:link w:val="TekstkomentarzaZnak"/>
    <w:uiPriority w:val="99"/>
    <w:semiHidden/>
    <w:unhideWhenUsed/>
    <w:rsid w:val="008D034C"/>
    <w:rPr>
      <w:sz w:val="20"/>
      <w:szCs w:val="20"/>
    </w:rPr>
  </w:style>
  <w:style w:type="character" w:customStyle="1" w:styleId="TekstkomentarzaZnak">
    <w:name w:val="Tekst komentarza Znak"/>
    <w:basedOn w:val="Domylnaczcionkaakapitu"/>
    <w:link w:val="Tekstkomentarza"/>
    <w:uiPriority w:val="99"/>
    <w:semiHidden/>
    <w:rsid w:val="008D03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034C"/>
    <w:rPr>
      <w:b/>
      <w:bCs/>
    </w:rPr>
  </w:style>
  <w:style w:type="character" w:customStyle="1" w:styleId="TematkomentarzaZnak">
    <w:name w:val="Temat komentarza Znak"/>
    <w:basedOn w:val="TekstkomentarzaZnak"/>
    <w:link w:val="Tematkomentarza"/>
    <w:uiPriority w:val="99"/>
    <w:semiHidden/>
    <w:rsid w:val="008D034C"/>
    <w:rPr>
      <w:rFonts w:ascii="Times New Roman" w:eastAsia="Times New Roman" w:hAnsi="Times New Roman" w:cs="Times New Roman"/>
      <w:b/>
      <w:bCs/>
      <w:sz w:val="20"/>
      <w:szCs w:val="20"/>
      <w:lang w:eastAsia="pl-PL"/>
    </w:rPr>
  </w:style>
  <w:style w:type="character" w:customStyle="1" w:styleId="apple-converted-space">
    <w:name w:val="apple-converted-space"/>
    <w:basedOn w:val="Domylnaczcionkaakapitu"/>
    <w:rsid w:val="004566E3"/>
  </w:style>
  <w:style w:type="character" w:styleId="Hipercze">
    <w:name w:val="Hyperlink"/>
    <w:basedOn w:val="Domylnaczcionkaakapitu"/>
    <w:uiPriority w:val="99"/>
    <w:semiHidden/>
    <w:unhideWhenUsed/>
    <w:rsid w:val="004566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3592"/>
    <w:pPr>
      <w:spacing w:after="40" w:line="240" w:lineRule="auto"/>
      <w:jc w:val="both"/>
    </w:pPr>
    <w:rPr>
      <w:rFonts w:ascii="Times New Roman" w:eastAsia="Times New Roman" w:hAnsi="Times New Roman" w:cs="Times New Roman"/>
      <w:szCs w:val="24"/>
      <w:lang w:eastAsia="pl-PL"/>
    </w:rPr>
  </w:style>
  <w:style w:type="paragraph" w:styleId="Nagwek1">
    <w:name w:val="heading 1"/>
    <w:basedOn w:val="Normalny"/>
    <w:next w:val="Normalny"/>
    <w:link w:val="Nagwek1Znak"/>
    <w:autoRedefine/>
    <w:qFormat/>
    <w:rsid w:val="00720570"/>
    <w:pPr>
      <w:keepNext/>
      <w:numPr>
        <w:numId w:val="27"/>
      </w:numPr>
      <w:spacing w:before="120" w:after="240"/>
      <w:jc w:val="left"/>
      <w:outlineLvl w:val="0"/>
    </w:pPr>
    <w:rPr>
      <w:b/>
      <w:bCs/>
      <w:sz w:val="24"/>
    </w:rPr>
  </w:style>
  <w:style w:type="paragraph" w:styleId="Nagwek2">
    <w:name w:val="heading 2"/>
    <w:basedOn w:val="Normalny"/>
    <w:next w:val="Normalny"/>
    <w:link w:val="Nagwek2Znak"/>
    <w:semiHidden/>
    <w:unhideWhenUsed/>
    <w:qFormat/>
    <w:rsid w:val="00643592"/>
    <w:pPr>
      <w:keepNext/>
      <w:numPr>
        <w:ilvl w:val="1"/>
        <w:numId w:val="1"/>
      </w:numPr>
      <w:spacing w:before="120" w:after="120"/>
      <w:outlineLvl w:val="1"/>
    </w:pPr>
    <w:rPr>
      <w:rFonts w:eastAsia="Calibri"/>
      <w:i/>
      <w:iCs/>
      <w:sz w:val="24"/>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20570"/>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semiHidden/>
    <w:rsid w:val="00643592"/>
    <w:rPr>
      <w:rFonts w:ascii="Times New Roman" w:eastAsia="Calibri" w:hAnsi="Times New Roman" w:cs="Times New Roman"/>
      <w:i/>
      <w:iCs/>
      <w:sz w:val="24"/>
      <w:szCs w:val="26"/>
    </w:rPr>
  </w:style>
  <w:style w:type="character" w:styleId="Pogrubienie">
    <w:name w:val="Strong"/>
    <w:qFormat/>
    <w:rsid w:val="00643592"/>
    <w:rPr>
      <w:b/>
      <w:bCs/>
      <w:strike w:val="0"/>
      <w:dstrike w:val="0"/>
      <w:sz w:val="28"/>
      <w:u w:val="none"/>
      <w:effect w:val="none"/>
      <w:vertAlign w:val="baseline"/>
    </w:rPr>
  </w:style>
  <w:style w:type="character" w:customStyle="1" w:styleId="TekstprzypisudolnegoZnak">
    <w:name w:val="Tekst przypisu dolnego Znak"/>
    <w:aliases w:val="Znak Znak,Footnote Text Char Znak"/>
    <w:basedOn w:val="Domylnaczcionkaakapitu"/>
    <w:link w:val="Tekstprzypisudolnego"/>
    <w:locked/>
    <w:rsid w:val="00643592"/>
    <w:rPr>
      <w:rFonts w:ascii="Times New Roman" w:eastAsia="Times New Roman" w:hAnsi="Times New Roman" w:cs="Times New Roman"/>
      <w:sz w:val="20"/>
      <w:szCs w:val="20"/>
      <w:lang w:eastAsia="pl-PL"/>
    </w:rPr>
  </w:style>
  <w:style w:type="paragraph" w:styleId="Tekstprzypisudolnego">
    <w:name w:val="footnote text"/>
    <w:aliases w:val="Znak,Footnote Text Char"/>
    <w:basedOn w:val="Normalny"/>
    <w:link w:val="TekstprzypisudolnegoZnak"/>
    <w:unhideWhenUsed/>
    <w:rsid w:val="00643592"/>
    <w:rPr>
      <w:sz w:val="20"/>
      <w:szCs w:val="20"/>
    </w:rPr>
  </w:style>
  <w:style w:type="character" w:customStyle="1" w:styleId="TekstprzypisudolnegoZnak1">
    <w:name w:val="Tekst przypisu dolnego Znak1"/>
    <w:basedOn w:val="Domylnaczcionkaakapitu"/>
    <w:uiPriority w:val="99"/>
    <w:semiHidden/>
    <w:rsid w:val="00643592"/>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643592"/>
    <w:pPr>
      <w:tabs>
        <w:tab w:val="center" w:pos="4536"/>
        <w:tab w:val="right" w:pos="9072"/>
      </w:tabs>
    </w:pPr>
  </w:style>
  <w:style w:type="character" w:customStyle="1" w:styleId="NagwekZnak">
    <w:name w:val="Nagłówek Znak"/>
    <w:basedOn w:val="Domylnaczcionkaakapitu"/>
    <w:link w:val="Nagwek"/>
    <w:semiHidden/>
    <w:rsid w:val="00643592"/>
    <w:rPr>
      <w:rFonts w:ascii="Times New Roman" w:eastAsia="Times New Roman" w:hAnsi="Times New Roman" w:cs="Times New Roman"/>
      <w:szCs w:val="24"/>
      <w:lang w:eastAsia="pl-PL"/>
    </w:rPr>
  </w:style>
  <w:style w:type="paragraph" w:customStyle="1" w:styleId="center">
    <w:name w:val="center"/>
    <w:basedOn w:val="Normalny"/>
    <w:rsid w:val="00643592"/>
    <w:pPr>
      <w:jc w:val="center"/>
    </w:pPr>
  </w:style>
  <w:style w:type="paragraph" w:customStyle="1" w:styleId="Tytutabeli">
    <w:name w:val="Tytuł tabeli"/>
    <w:basedOn w:val="Normalny"/>
    <w:autoRedefine/>
    <w:rsid w:val="00EC0BB0"/>
    <w:pPr>
      <w:spacing w:before="40"/>
      <w:jc w:val="center"/>
    </w:pPr>
    <w:rPr>
      <w:rFonts w:eastAsia="Univers-PL"/>
      <w:i/>
      <w:iCs/>
      <w:sz w:val="24"/>
      <w:u w:val="single"/>
    </w:rPr>
  </w:style>
  <w:style w:type="paragraph" w:customStyle="1" w:styleId="Styl1">
    <w:name w:val="Styl1"/>
    <w:basedOn w:val="Normalny"/>
    <w:qFormat/>
    <w:rsid w:val="00643592"/>
    <w:pPr>
      <w:spacing w:line="360" w:lineRule="auto"/>
    </w:pPr>
    <w:rPr>
      <w:rFonts w:ascii="Arial" w:hAnsi="Arial" w:cs="Arial"/>
      <w:b/>
      <w:bCs/>
    </w:rPr>
  </w:style>
  <w:style w:type="paragraph" w:customStyle="1" w:styleId="Style">
    <w:name w:val="Style"/>
    <w:basedOn w:val="Normalny"/>
    <w:semiHidden/>
    <w:rsid w:val="00643592"/>
    <w:rPr>
      <w:sz w:val="20"/>
      <w:szCs w:val="20"/>
    </w:rPr>
  </w:style>
  <w:style w:type="paragraph" w:customStyle="1" w:styleId="Default">
    <w:name w:val="Default"/>
    <w:rsid w:val="0064359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qFormat/>
    <w:rsid w:val="00C36B3E"/>
    <w:pPr>
      <w:ind w:left="720"/>
      <w:contextualSpacing/>
    </w:pPr>
  </w:style>
  <w:style w:type="table" w:styleId="Tabela-Siatka">
    <w:name w:val="Table Grid"/>
    <w:basedOn w:val="Standardowy"/>
    <w:uiPriority w:val="59"/>
    <w:rsid w:val="0030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F4F3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103BC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BC9"/>
    <w:rPr>
      <w:rFonts w:ascii="Tahoma" w:eastAsia="Times New Roman" w:hAnsi="Tahoma" w:cs="Tahoma"/>
      <w:sz w:val="16"/>
      <w:szCs w:val="16"/>
      <w:lang w:eastAsia="pl-PL"/>
    </w:rPr>
  </w:style>
  <w:style w:type="paragraph" w:styleId="NormalnyWeb">
    <w:name w:val="Normal (Web)"/>
    <w:basedOn w:val="Normalny"/>
    <w:uiPriority w:val="99"/>
    <w:unhideWhenUsed/>
    <w:rsid w:val="0088557F"/>
    <w:pPr>
      <w:spacing w:before="100" w:beforeAutospacing="1" w:after="119"/>
      <w:jc w:val="left"/>
    </w:pPr>
    <w:rPr>
      <w:sz w:val="24"/>
    </w:rPr>
  </w:style>
  <w:style w:type="character" w:styleId="Odwoaniedokomentarza">
    <w:name w:val="annotation reference"/>
    <w:basedOn w:val="Domylnaczcionkaakapitu"/>
    <w:uiPriority w:val="99"/>
    <w:semiHidden/>
    <w:unhideWhenUsed/>
    <w:rsid w:val="008D034C"/>
    <w:rPr>
      <w:sz w:val="16"/>
      <w:szCs w:val="16"/>
    </w:rPr>
  </w:style>
  <w:style w:type="paragraph" w:styleId="Tekstkomentarza">
    <w:name w:val="annotation text"/>
    <w:basedOn w:val="Normalny"/>
    <w:link w:val="TekstkomentarzaZnak"/>
    <w:uiPriority w:val="99"/>
    <w:semiHidden/>
    <w:unhideWhenUsed/>
    <w:rsid w:val="008D034C"/>
    <w:rPr>
      <w:sz w:val="20"/>
      <w:szCs w:val="20"/>
    </w:rPr>
  </w:style>
  <w:style w:type="character" w:customStyle="1" w:styleId="TekstkomentarzaZnak">
    <w:name w:val="Tekst komentarza Znak"/>
    <w:basedOn w:val="Domylnaczcionkaakapitu"/>
    <w:link w:val="Tekstkomentarza"/>
    <w:uiPriority w:val="99"/>
    <w:semiHidden/>
    <w:rsid w:val="008D034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034C"/>
    <w:rPr>
      <w:b/>
      <w:bCs/>
    </w:rPr>
  </w:style>
  <w:style w:type="character" w:customStyle="1" w:styleId="TematkomentarzaZnak">
    <w:name w:val="Temat komentarza Znak"/>
    <w:basedOn w:val="TekstkomentarzaZnak"/>
    <w:link w:val="Tematkomentarza"/>
    <w:uiPriority w:val="99"/>
    <w:semiHidden/>
    <w:rsid w:val="008D034C"/>
    <w:rPr>
      <w:rFonts w:ascii="Times New Roman" w:eastAsia="Times New Roman" w:hAnsi="Times New Roman" w:cs="Times New Roman"/>
      <w:b/>
      <w:bCs/>
      <w:sz w:val="20"/>
      <w:szCs w:val="20"/>
      <w:lang w:eastAsia="pl-PL"/>
    </w:rPr>
  </w:style>
  <w:style w:type="character" w:customStyle="1" w:styleId="apple-converted-space">
    <w:name w:val="apple-converted-space"/>
    <w:basedOn w:val="Domylnaczcionkaakapitu"/>
    <w:rsid w:val="004566E3"/>
  </w:style>
  <w:style w:type="character" w:styleId="Hipercze">
    <w:name w:val="Hyperlink"/>
    <w:basedOn w:val="Domylnaczcionkaakapitu"/>
    <w:uiPriority w:val="99"/>
    <w:semiHidden/>
    <w:unhideWhenUsed/>
    <w:rsid w:val="00456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1642">
      <w:bodyDiv w:val="1"/>
      <w:marLeft w:val="0"/>
      <w:marRight w:val="0"/>
      <w:marTop w:val="0"/>
      <w:marBottom w:val="0"/>
      <w:divBdr>
        <w:top w:val="none" w:sz="0" w:space="0" w:color="auto"/>
        <w:left w:val="none" w:sz="0" w:space="0" w:color="auto"/>
        <w:bottom w:val="none" w:sz="0" w:space="0" w:color="auto"/>
        <w:right w:val="none" w:sz="0" w:space="0" w:color="auto"/>
      </w:divBdr>
    </w:div>
    <w:div w:id="150099239">
      <w:bodyDiv w:val="1"/>
      <w:marLeft w:val="0"/>
      <w:marRight w:val="0"/>
      <w:marTop w:val="0"/>
      <w:marBottom w:val="0"/>
      <w:divBdr>
        <w:top w:val="none" w:sz="0" w:space="0" w:color="auto"/>
        <w:left w:val="none" w:sz="0" w:space="0" w:color="auto"/>
        <w:bottom w:val="none" w:sz="0" w:space="0" w:color="auto"/>
        <w:right w:val="none" w:sz="0" w:space="0" w:color="auto"/>
      </w:divBdr>
    </w:div>
    <w:div w:id="175074202">
      <w:bodyDiv w:val="1"/>
      <w:marLeft w:val="0"/>
      <w:marRight w:val="0"/>
      <w:marTop w:val="0"/>
      <w:marBottom w:val="0"/>
      <w:divBdr>
        <w:top w:val="none" w:sz="0" w:space="0" w:color="auto"/>
        <w:left w:val="none" w:sz="0" w:space="0" w:color="auto"/>
        <w:bottom w:val="none" w:sz="0" w:space="0" w:color="auto"/>
        <w:right w:val="none" w:sz="0" w:space="0" w:color="auto"/>
      </w:divBdr>
    </w:div>
    <w:div w:id="186792739">
      <w:bodyDiv w:val="1"/>
      <w:marLeft w:val="0"/>
      <w:marRight w:val="0"/>
      <w:marTop w:val="0"/>
      <w:marBottom w:val="0"/>
      <w:divBdr>
        <w:top w:val="none" w:sz="0" w:space="0" w:color="auto"/>
        <w:left w:val="none" w:sz="0" w:space="0" w:color="auto"/>
        <w:bottom w:val="none" w:sz="0" w:space="0" w:color="auto"/>
        <w:right w:val="none" w:sz="0" w:space="0" w:color="auto"/>
      </w:divBdr>
    </w:div>
    <w:div w:id="267280551">
      <w:bodyDiv w:val="1"/>
      <w:marLeft w:val="0"/>
      <w:marRight w:val="0"/>
      <w:marTop w:val="0"/>
      <w:marBottom w:val="0"/>
      <w:divBdr>
        <w:top w:val="none" w:sz="0" w:space="0" w:color="auto"/>
        <w:left w:val="none" w:sz="0" w:space="0" w:color="auto"/>
        <w:bottom w:val="none" w:sz="0" w:space="0" w:color="auto"/>
        <w:right w:val="none" w:sz="0" w:space="0" w:color="auto"/>
      </w:divBdr>
    </w:div>
    <w:div w:id="305401413">
      <w:bodyDiv w:val="1"/>
      <w:marLeft w:val="0"/>
      <w:marRight w:val="0"/>
      <w:marTop w:val="0"/>
      <w:marBottom w:val="0"/>
      <w:divBdr>
        <w:top w:val="none" w:sz="0" w:space="0" w:color="auto"/>
        <w:left w:val="none" w:sz="0" w:space="0" w:color="auto"/>
        <w:bottom w:val="none" w:sz="0" w:space="0" w:color="auto"/>
        <w:right w:val="none" w:sz="0" w:space="0" w:color="auto"/>
      </w:divBdr>
    </w:div>
    <w:div w:id="648706449">
      <w:bodyDiv w:val="1"/>
      <w:marLeft w:val="0"/>
      <w:marRight w:val="0"/>
      <w:marTop w:val="0"/>
      <w:marBottom w:val="0"/>
      <w:divBdr>
        <w:top w:val="none" w:sz="0" w:space="0" w:color="auto"/>
        <w:left w:val="none" w:sz="0" w:space="0" w:color="auto"/>
        <w:bottom w:val="none" w:sz="0" w:space="0" w:color="auto"/>
        <w:right w:val="none" w:sz="0" w:space="0" w:color="auto"/>
      </w:divBdr>
    </w:div>
    <w:div w:id="689643407">
      <w:bodyDiv w:val="1"/>
      <w:marLeft w:val="0"/>
      <w:marRight w:val="0"/>
      <w:marTop w:val="0"/>
      <w:marBottom w:val="0"/>
      <w:divBdr>
        <w:top w:val="none" w:sz="0" w:space="0" w:color="auto"/>
        <w:left w:val="none" w:sz="0" w:space="0" w:color="auto"/>
        <w:bottom w:val="none" w:sz="0" w:space="0" w:color="auto"/>
        <w:right w:val="none" w:sz="0" w:space="0" w:color="auto"/>
      </w:divBdr>
    </w:div>
    <w:div w:id="709300909">
      <w:bodyDiv w:val="1"/>
      <w:marLeft w:val="0"/>
      <w:marRight w:val="0"/>
      <w:marTop w:val="0"/>
      <w:marBottom w:val="0"/>
      <w:divBdr>
        <w:top w:val="none" w:sz="0" w:space="0" w:color="auto"/>
        <w:left w:val="none" w:sz="0" w:space="0" w:color="auto"/>
        <w:bottom w:val="none" w:sz="0" w:space="0" w:color="auto"/>
        <w:right w:val="none" w:sz="0" w:space="0" w:color="auto"/>
      </w:divBdr>
    </w:div>
    <w:div w:id="797188414">
      <w:bodyDiv w:val="1"/>
      <w:marLeft w:val="0"/>
      <w:marRight w:val="0"/>
      <w:marTop w:val="0"/>
      <w:marBottom w:val="0"/>
      <w:divBdr>
        <w:top w:val="none" w:sz="0" w:space="0" w:color="auto"/>
        <w:left w:val="none" w:sz="0" w:space="0" w:color="auto"/>
        <w:bottom w:val="none" w:sz="0" w:space="0" w:color="auto"/>
        <w:right w:val="none" w:sz="0" w:space="0" w:color="auto"/>
      </w:divBdr>
    </w:div>
    <w:div w:id="809903537">
      <w:bodyDiv w:val="1"/>
      <w:marLeft w:val="0"/>
      <w:marRight w:val="0"/>
      <w:marTop w:val="0"/>
      <w:marBottom w:val="0"/>
      <w:divBdr>
        <w:top w:val="none" w:sz="0" w:space="0" w:color="auto"/>
        <w:left w:val="none" w:sz="0" w:space="0" w:color="auto"/>
        <w:bottom w:val="none" w:sz="0" w:space="0" w:color="auto"/>
        <w:right w:val="none" w:sz="0" w:space="0" w:color="auto"/>
      </w:divBdr>
    </w:div>
    <w:div w:id="877547395">
      <w:bodyDiv w:val="1"/>
      <w:marLeft w:val="0"/>
      <w:marRight w:val="0"/>
      <w:marTop w:val="0"/>
      <w:marBottom w:val="0"/>
      <w:divBdr>
        <w:top w:val="none" w:sz="0" w:space="0" w:color="auto"/>
        <w:left w:val="none" w:sz="0" w:space="0" w:color="auto"/>
        <w:bottom w:val="none" w:sz="0" w:space="0" w:color="auto"/>
        <w:right w:val="none" w:sz="0" w:space="0" w:color="auto"/>
      </w:divBdr>
    </w:div>
    <w:div w:id="894775995">
      <w:bodyDiv w:val="1"/>
      <w:marLeft w:val="0"/>
      <w:marRight w:val="0"/>
      <w:marTop w:val="0"/>
      <w:marBottom w:val="0"/>
      <w:divBdr>
        <w:top w:val="none" w:sz="0" w:space="0" w:color="auto"/>
        <w:left w:val="none" w:sz="0" w:space="0" w:color="auto"/>
        <w:bottom w:val="none" w:sz="0" w:space="0" w:color="auto"/>
        <w:right w:val="none" w:sz="0" w:space="0" w:color="auto"/>
      </w:divBdr>
    </w:div>
    <w:div w:id="925459864">
      <w:bodyDiv w:val="1"/>
      <w:marLeft w:val="0"/>
      <w:marRight w:val="0"/>
      <w:marTop w:val="0"/>
      <w:marBottom w:val="0"/>
      <w:divBdr>
        <w:top w:val="none" w:sz="0" w:space="0" w:color="auto"/>
        <w:left w:val="none" w:sz="0" w:space="0" w:color="auto"/>
        <w:bottom w:val="none" w:sz="0" w:space="0" w:color="auto"/>
        <w:right w:val="none" w:sz="0" w:space="0" w:color="auto"/>
      </w:divBdr>
    </w:div>
    <w:div w:id="936714262">
      <w:bodyDiv w:val="1"/>
      <w:marLeft w:val="0"/>
      <w:marRight w:val="0"/>
      <w:marTop w:val="0"/>
      <w:marBottom w:val="0"/>
      <w:divBdr>
        <w:top w:val="none" w:sz="0" w:space="0" w:color="auto"/>
        <w:left w:val="none" w:sz="0" w:space="0" w:color="auto"/>
        <w:bottom w:val="none" w:sz="0" w:space="0" w:color="auto"/>
        <w:right w:val="none" w:sz="0" w:space="0" w:color="auto"/>
      </w:divBdr>
    </w:div>
    <w:div w:id="939489571">
      <w:bodyDiv w:val="1"/>
      <w:marLeft w:val="0"/>
      <w:marRight w:val="0"/>
      <w:marTop w:val="0"/>
      <w:marBottom w:val="0"/>
      <w:divBdr>
        <w:top w:val="none" w:sz="0" w:space="0" w:color="auto"/>
        <w:left w:val="none" w:sz="0" w:space="0" w:color="auto"/>
        <w:bottom w:val="none" w:sz="0" w:space="0" w:color="auto"/>
        <w:right w:val="none" w:sz="0" w:space="0" w:color="auto"/>
      </w:divBdr>
    </w:div>
    <w:div w:id="1195117636">
      <w:bodyDiv w:val="1"/>
      <w:marLeft w:val="0"/>
      <w:marRight w:val="0"/>
      <w:marTop w:val="0"/>
      <w:marBottom w:val="0"/>
      <w:divBdr>
        <w:top w:val="none" w:sz="0" w:space="0" w:color="auto"/>
        <w:left w:val="none" w:sz="0" w:space="0" w:color="auto"/>
        <w:bottom w:val="none" w:sz="0" w:space="0" w:color="auto"/>
        <w:right w:val="none" w:sz="0" w:space="0" w:color="auto"/>
      </w:divBdr>
    </w:div>
    <w:div w:id="1274360338">
      <w:bodyDiv w:val="1"/>
      <w:marLeft w:val="0"/>
      <w:marRight w:val="0"/>
      <w:marTop w:val="0"/>
      <w:marBottom w:val="0"/>
      <w:divBdr>
        <w:top w:val="none" w:sz="0" w:space="0" w:color="auto"/>
        <w:left w:val="none" w:sz="0" w:space="0" w:color="auto"/>
        <w:bottom w:val="none" w:sz="0" w:space="0" w:color="auto"/>
        <w:right w:val="none" w:sz="0" w:space="0" w:color="auto"/>
      </w:divBdr>
    </w:div>
    <w:div w:id="1348092489">
      <w:bodyDiv w:val="1"/>
      <w:marLeft w:val="0"/>
      <w:marRight w:val="0"/>
      <w:marTop w:val="0"/>
      <w:marBottom w:val="0"/>
      <w:divBdr>
        <w:top w:val="none" w:sz="0" w:space="0" w:color="auto"/>
        <w:left w:val="none" w:sz="0" w:space="0" w:color="auto"/>
        <w:bottom w:val="none" w:sz="0" w:space="0" w:color="auto"/>
        <w:right w:val="none" w:sz="0" w:space="0" w:color="auto"/>
      </w:divBdr>
    </w:div>
    <w:div w:id="1659962268">
      <w:bodyDiv w:val="1"/>
      <w:marLeft w:val="0"/>
      <w:marRight w:val="0"/>
      <w:marTop w:val="0"/>
      <w:marBottom w:val="0"/>
      <w:divBdr>
        <w:top w:val="none" w:sz="0" w:space="0" w:color="auto"/>
        <w:left w:val="none" w:sz="0" w:space="0" w:color="auto"/>
        <w:bottom w:val="none" w:sz="0" w:space="0" w:color="auto"/>
        <w:right w:val="none" w:sz="0" w:space="0" w:color="auto"/>
      </w:divBdr>
    </w:div>
    <w:div w:id="1770539130">
      <w:bodyDiv w:val="1"/>
      <w:marLeft w:val="0"/>
      <w:marRight w:val="0"/>
      <w:marTop w:val="0"/>
      <w:marBottom w:val="0"/>
      <w:divBdr>
        <w:top w:val="none" w:sz="0" w:space="0" w:color="auto"/>
        <w:left w:val="none" w:sz="0" w:space="0" w:color="auto"/>
        <w:bottom w:val="none" w:sz="0" w:space="0" w:color="auto"/>
        <w:right w:val="none" w:sz="0" w:space="0" w:color="auto"/>
      </w:divBdr>
    </w:div>
    <w:div w:id="1819614830">
      <w:bodyDiv w:val="1"/>
      <w:marLeft w:val="0"/>
      <w:marRight w:val="0"/>
      <w:marTop w:val="0"/>
      <w:marBottom w:val="0"/>
      <w:divBdr>
        <w:top w:val="none" w:sz="0" w:space="0" w:color="auto"/>
        <w:left w:val="none" w:sz="0" w:space="0" w:color="auto"/>
        <w:bottom w:val="none" w:sz="0" w:space="0" w:color="auto"/>
        <w:right w:val="none" w:sz="0" w:space="0" w:color="auto"/>
      </w:divBdr>
    </w:div>
    <w:div w:id="1963733185">
      <w:bodyDiv w:val="1"/>
      <w:marLeft w:val="0"/>
      <w:marRight w:val="0"/>
      <w:marTop w:val="0"/>
      <w:marBottom w:val="0"/>
      <w:divBdr>
        <w:top w:val="none" w:sz="0" w:space="0" w:color="auto"/>
        <w:left w:val="none" w:sz="0" w:space="0" w:color="auto"/>
        <w:bottom w:val="none" w:sz="0" w:space="0" w:color="auto"/>
        <w:right w:val="none" w:sz="0" w:space="0" w:color="auto"/>
      </w:divBdr>
    </w:div>
    <w:div w:id="1985235149">
      <w:bodyDiv w:val="1"/>
      <w:marLeft w:val="0"/>
      <w:marRight w:val="0"/>
      <w:marTop w:val="0"/>
      <w:marBottom w:val="0"/>
      <w:divBdr>
        <w:top w:val="none" w:sz="0" w:space="0" w:color="auto"/>
        <w:left w:val="none" w:sz="0" w:space="0" w:color="auto"/>
        <w:bottom w:val="none" w:sz="0" w:space="0" w:color="auto"/>
        <w:right w:val="none" w:sz="0" w:space="0" w:color="auto"/>
      </w:divBdr>
    </w:div>
    <w:div w:id="20410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gdpartnerstwoize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6EF8-1CE6-427A-8F41-DF79F375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2452</Words>
  <Characters>14718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6</cp:revision>
  <cp:lastPrinted>2016-11-04T09:02:00Z</cp:lastPrinted>
  <dcterms:created xsi:type="dcterms:W3CDTF">2016-11-03T12:13:00Z</dcterms:created>
  <dcterms:modified xsi:type="dcterms:W3CDTF">2016-11-04T09:02:00Z</dcterms:modified>
</cp:coreProperties>
</file>